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135033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8E6653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8E6653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>Board of Assessors</w:t>
      </w:r>
    </w:p>
    <w:p w:rsidR="0090750A" w:rsidRPr="00D45100" w:rsidRDefault="008E6653" w:rsidP="008E6653">
      <w:pPr>
        <w:pStyle w:val="Standard"/>
        <w:tabs>
          <w:tab w:val="left" w:pos="360"/>
        </w:tabs>
        <w:spacing w:before="240" w:after="120" w:line="247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="004711EE">
        <w:rPr>
          <w:b/>
          <w:sz w:val="24"/>
        </w:rPr>
        <w:t>Date:</w:t>
      </w:r>
      <w:r w:rsidR="004711EE">
        <w:rPr>
          <w:b/>
          <w:sz w:val="24"/>
        </w:rPr>
        <w:tab/>
      </w:r>
      <w:r w:rsidR="00594A3F">
        <w:rPr>
          <w:b/>
          <w:sz w:val="24"/>
        </w:rPr>
        <w:t xml:space="preserve">       Monday February 14</w:t>
      </w:r>
      <w:r w:rsidR="00F67A20">
        <w:rPr>
          <w:b/>
          <w:sz w:val="24"/>
        </w:rPr>
        <w:t>, 2022</w:t>
      </w:r>
      <w:r w:rsidR="0090750A">
        <w:rPr>
          <w:b/>
          <w:sz w:val="24"/>
        </w:rPr>
        <w:tab/>
      </w:r>
      <w:r w:rsidR="0090750A">
        <w:rPr>
          <w:b/>
          <w:sz w:val="24"/>
        </w:rPr>
        <w:tab/>
      </w:r>
      <w:r w:rsidR="0090750A"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135033">
        <w:rPr>
          <w:b/>
          <w:sz w:val="24"/>
        </w:rPr>
        <w:t>4:30</w:t>
      </w:r>
      <w:bookmarkStart w:id="0" w:name="_GoBack"/>
      <w:bookmarkEnd w:id="0"/>
      <w:r w:rsidR="0090750A">
        <w:rPr>
          <w:b/>
          <w:sz w:val="24"/>
        </w:rPr>
        <w:t xml:space="preserve"> p.m.</w:t>
      </w:r>
    </w:p>
    <w:p w:rsidR="008E6653" w:rsidRDefault="0090750A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="008E6653">
        <w:rPr>
          <w:b/>
          <w:sz w:val="24"/>
        </w:rPr>
        <w:t xml:space="preserve">       </w:t>
      </w:r>
      <w:r w:rsidR="007A4AFE">
        <w:rPr>
          <w:b/>
          <w:sz w:val="24"/>
        </w:rPr>
        <w:t>In Person at</w:t>
      </w:r>
      <w:r w:rsidR="008E6653">
        <w:rPr>
          <w:b/>
          <w:sz w:val="24"/>
        </w:rPr>
        <w:t xml:space="preserve"> Shelburne Fir</w:t>
      </w:r>
      <w:r w:rsidR="00532F64">
        <w:rPr>
          <w:b/>
          <w:sz w:val="24"/>
        </w:rPr>
        <w:t>e Station 18 Little Mohawk Road</w:t>
      </w:r>
      <w:r w:rsidR="008E6653">
        <w:rPr>
          <w:b/>
          <w:sz w:val="24"/>
        </w:rPr>
        <w:t xml:space="preserve"> Shelburne, MA</w:t>
      </w:r>
    </w:p>
    <w:p w:rsidR="008E6653" w:rsidRPr="008E6653" w:rsidRDefault="008E6653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Masks Are Required for All in Person Meetings</w:t>
      </w:r>
    </w:p>
    <w:p w:rsidR="0090750A" w:rsidRPr="00D67E4C" w:rsidRDefault="0090750A" w:rsidP="008E6653">
      <w:pPr>
        <w:pStyle w:val="Standard"/>
        <w:tabs>
          <w:tab w:val="left" w:pos="360"/>
        </w:tabs>
        <w:spacing w:before="240" w:after="120" w:line="247" w:lineRule="auto"/>
        <w:ind w:left="360"/>
        <w:jc w:val="center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594A3F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1</w:t>
      </w:r>
      <w:r w:rsidR="00DC7C71">
        <w:t>/</w:t>
      </w:r>
      <w:r w:rsidR="004711EE">
        <w:t>2</w:t>
      </w:r>
      <w:r>
        <w:t>0/2022</w:t>
      </w:r>
    </w:p>
    <w:p w:rsidR="005F6237" w:rsidRDefault="000C33BB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FA1942" w:rsidRDefault="00FA1942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Budget discussion</w:t>
      </w:r>
    </w:p>
    <w:p w:rsidR="00D93F39" w:rsidRDefault="005F6237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94A3F" w:rsidRDefault="00594A3F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>Executive Session – To comply with the provisions of any general or special law or federal granting aid requirements (general privacy). MGL Chapter 39, Section 23A, Reason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35033"/>
    <w:rsid w:val="00154D52"/>
    <w:rsid w:val="00175309"/>
    <w:rsid w:val="001E7CA3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3D16E6"/>
    <w:rsid w:val="00446B58"/>
    <w:rsid w:val="00446CE1"/>
    <w:rsid w:val="00450EB0"/>
    <w:rsid w:val="004576D7"/>
    <w:rsid w:val="004711EE"/>
    <w:rsid w:val="00472935"/>
    <w:rsid w:val="00490335"/>
    <w:rsid w:val="00493E21"/>
    <w:rsid w:val="00497EA9"/>
    <w:rsid w:val="004A2D98"/>
    <w:rsid w:val="004C3562"/>
    <w:rsid w:val="00524793"/>
    <w:rsid w:val="0053029E"/>
    <w:rsid w:val="00532F64"/>
    <w:rsid w:val="00594A3F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A4AFE"/>
    <w:rsid w:val="007B0D40"/>
    <w:rsid w:val="00850738"/>
    <w:rsid w:val="00884D13"/>
    <w:rsid w:val="008D5E48"/>
    <w:rsid w:val="008E6653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252C"/>
    <w:rsid w:val="00B5659F"/>
    <w:rsid w:val="00B93F43"/>
    <w:rsid w:val="00C327D2"/>
    <w:rsid w:val="00CA70D7"/>
    <w:rsid w:val="00CD4548"/>
    <w:rsid w:val="00CD573F"/>
    <w:rsid w:val="00D6683B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67A20"/>
    <w:rsid w:val="00FA1942"/>
    <w:rsid w:val="00FC1D83"/>
    <w:rsid w:val="00FD0A3E"/>
    <w:rsid w:val="00FD6923"/>
    <w:rsid w:val="00FE07AF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DD92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4</cp:revision>
  <cp:lastPrinted>2020-06-16T12:52:00Z</cp:lastPrinted>
  <dcterms:created xsi:type="dcterms:W3CDTF">2022-02-01T18:27:00Z</dcterms:created>
  <dcterms:modified xsi:type="dcterms:W3CDTF">2022-02-03T16:53:00Z</dcterms:modified>
</cp:coreProperties>
</file>