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9D18C" w14:textId="77777777" w:rsidR="005F1281" w:rsidRPr="00F25826" w:rsidRDefault="00F25826" w:rsidP="00F25826">
      <w:pPr>
        <w:pStyle w:val="NoSpacing"/>
        <w:jc w:val="center"/>
        <w:rPr>
          <w:b/>
        </w:rPr>
      </w:pPr>
      <w:r w:rsidRPr="00F25826">
        <w:rPr>
          <w:b/>
        </w:rPr>
        <w:t>Shelburne Energy Committee</w:t>
      </w:r>
    </w:p>
    <w:p w14:paraId="25B8BFAD" w14:textId="77777777" w:rsidR="00F25826" w:rsidRDefault="00F25826" w:rsidP="00F25826">
      <w:pPr>
        <w:pStyle w:val="NoSpacing"/>
        <w:jc w:val="center"/>
      </w:pPr>
      <w:r>
        <w:t>Meeting Minutes</w:t>
      </w:r>
    </w:p>
    <w:p w14:paraId="3B9E2531" w14:textId="00230E84" w:rsidR="00F25826" w:rsidRDefault="00F25826" w:rsidP="00F25826">
      <w:pPr>
        <w:pStyle w:val="NoSpacing"/>
        <w:jc w:val="center"/>
      </w:pPr>
      <w:r>
        <w:t>March 1</w:t>
      </w:r>
      <w:r w:rsidR="00BA3274">
        <w:t>7,</w:t>
      </w:r>
      <w:r>
        <w:t xml:space="preserve"> </w:t>
      </w:r>
      <w:proofErr w:type="gramStart"/>
      <w:r>
        <w:t>2022</w:t>
      </w:r>
      <w:proofErr w:type="gramEnd"/>
      <w:r>
        <w:t xml:space="preserve"> 7:00 pm</w:t>
      </w:r>
    </w:p>
    <w:p w14:paraId="3D059E5F" w14:textId="77777777" w:rsidR="00F25826" w:rsidRDefault="00F25826" w:rsidP="00F25826">
      <w:pPr>
        <w:pStyle w:val="NoSpacing"/>
      </w:pPr>
    </w:p>
    <w:p w14:paraId="1B9966A0" w14:textId="77777777" w:rsidR="00F25826" w:rsidRDefault="00F25826" w:rsidP="00F25826">
      <w:pPr>
        <w:pStyle w:val="NoSpacing"/>
      </w:pPr>
      <w:r w:rsidRPr="00F25826">
        <w:rPr>
          <w:b/>
        </w:rPr>
        <w:t>Present</w:t>
      </w:r>
      <w:r>
        <w:t xml:space="preserve">:  Tom Johnson, George </w:t>
      </w:r>
      <w:proofErr w:type="spellStart"/>
      <w:r>
        <w:t>Boettner</w:t>
      </w:r>
      <w:proofErr w:type="spellEnd"/>
      <w:r>
        <w:t>, Pat Stevenson, Andrew Baker</w:t>
      </w:r>
    </w:p>
    <w:p w14:paraId="6702BFDF" w14:textId="77777777" w:rsidR="00F25826" w:rsidRDefault="00F25826" w:rsidP="00F25826">
      <w:pPr>
        <w:pStyle w:val="NoSpacing"/>
      </w:pPr>
      <w:r w:rsidRPr="00F25826">
        <w:rPr>
          <w:b/>
        </w:rPr>
        <w:t>Absent:</w:t>
      </w:r>
      <w:r>
        <w:t xml:space="preserve">  John Walsh</w:t>
      </w:r>
    </w:p>
    <w:p w14:paraId="6F87AD3E" w14:textId="77777777" w:rsidR="00F25826" w:rsidRDefault="00F25826" w:rsidP="00F25826">
      <w:pPr>
        <w:pStyle w:val="NoSpacing"/>
      </w:pPr>
    </w:p>
    <w:p w14:paraId="430E1E8E" w14:textId="77777777" w:rsidR="00F25826" w:rsidRDefault="00F25826" w:rsidP="00F25826">
      <w:pPr>
        <w:pStyle w:val="NoSpacing"/>
      </w:pPr>
      <w:r w:rsidRPr="00F25826">
        <w:rPr>
          <w:b/>
        </w:rPr>
        <w:t xml:space="preserve">Minutes </w:t>
      </w:r>
      <w:r>
        <w:t>of the February 24 meeting were unanimously approved as amended with a paragraph added by Tom Johnson adding language alternative on billed credits.  A correction was also made to change the Franklin County energy committee meetings from bi-weekly to bi-monthly.</w:t>
      </w:r>
    </w:p>
    <w:p w14:paraId="0FB71152" w14:textId="77777777" w:rsidR="00F25826" w:rsidRDefault="00F25826" w:rsidP="00F25826">
      <w:pPr>
        <w:pStyle w:val="NoSpacing"/>
      </w:pPr>
    </w:p>
    <w:p w14:paraId="7D202132" w14:textId="184E8EDC" w:rsidR="00F25826" w:rsidRDefault="00F25826" w:rsidP="00F25826">
      <w:pPr>
        <w:pStyle w:val="NoSpacing"/>
      </w:pPr>
      <w:r w:rsidRPr="00F25826">
        <w:rPr>
          <w:b/>
        </w:rPr>
        <w:t>Energy Advocate Position</w:t>
      </w:r>
      <w:r>
        <w:t xml:space="preserve">:  George </w:t>
      </w:r>
      <w:proofErr w:type="spellStart"/>
      <w:r>
        <w:t>Boettner</w:t>
      </w:r>
      <w:proofErr w:type="spellEnd"/>
      <w:r>
        <w:t xml:space="preserve"> left the meeting for this discussion as he disclosed a conflict of interest regarding one of the applicants.</w:t>
      </w:r>
      <w:r w:rsidR="00A13794">
        <w:t xml:space="preserve">  The remaining three committee members reviewed the two applications and after consideration unanimously </w:t>
      </w:r>
      <w:r w:rsidR="000E559D">
        <w:t xml:space="preserve">voted to offer the position to Cynthia </w:t>
      </w:r>
      <w:proofErr w:type="spellStart"/>
      <w:r w:rsidR="000E559D">
        <w:t>Boettner</w:t>
      </w:r>
      <w:proofErr w:type="spellEnd"/>
      <w:r w:rsidR="00BA3274">
        <w:t>,</w:t>
      </w:r>
      <w:r w:rsidR="000E559D">
        <w:t xml:space="preserve"> conditional upon her meeting with the full committee.  The committee was impressed by her prior outreach experience, her long residency in Shelburne and her experience undertaking weatherization and solar improvement projects on her own home.</w:t>
      </w:r>
    </w:p>
    <w:p w14:paraId="54A67406" w14:textId="77777777" w:rsidR="000E559D" w:rsidRDefault="000E559D" w:rsidP="00F25826">
      <w:pPr>
        <w:pStyle w:val="NoSpacing"/>
      </w:pPr>
    </w:p>
    <w:p w14:paraId="10BDE393" w14:textId="3B51B720" w:rsidR="000E559D" w:rsidRDefault="00A8340A" w:rsidP="00F25826">
      <w:pPr>
        <w:pStyle w:val="NoSpacing"/>
      </w:pPr>
      <w:r w:rsidRPr="00A8340A">
        <w:rPr>
          <w:b/>
        </w:rPr>
        <w:t xml:space="preserve">Mohawk </w:t>
      </w:r>
      <w:r w:rsidR="00BA3274">
        <w:rPr>
          <w:b/>
        </w:rPr>
        <w:t xml:space="preserve">School </w:t>
      </w:r>
      <w:r w:rsidRPr="00A8340A">
        <w:rPr>
          <w:b/>
        </w:rPr>
        <w:t>Solar:</w:t>
      </w:r>
      <w:r>
        <w:t xml:space="preserve">  Andrew reported that he attended the Mohawk Building Committee meeting at 5:30 pm and was able to get on the agenda of their next meeting on April 25 at 5:00 pm for a half hour to review their reasons for rejecting the </w:t>
      </w:r>
      <w:proofErr w:type="spellStart"/>
      <w:r>
        <w:t>Solect</w:t>
      </w:r>
      <w:proofErr w:type="spellEnd"/>
      <w:r>
        <w:t xml:space="preserve"> proposal made to them in February.</w:t>
      </w:r>
      <w:r w:rsidR="009C217F">
        <w:t xml:space="preserve">  Andrew agreed to go back to </w:t>
      </w:r>
      <w:proofErr w:type="spellStart"/>
      <w:r w:rsidR="009C217F">
        <w:t>Solect</w:t>
      </w:r>
      <w:proofErr w:type="spellEnd"/>
      <w:r w:rsidR="009C217F">
        <w:t xml:space="preserve"> and Power Options to see if the School Committee’s concerns can be addressed.</w:t>
      </w:r>
      <w:r w:rsidR="001E3EC4">
        <w:t xml:space="preserve">  Tom will re-send the </w:t>
      </w:r>
      <w:proofErr w:type="spellStart"/>
      <w:r w:rsidR="001E3EC4">
        <w:t>Solect</w:t>
      </w:r>
      <w:proofErr w:type="spellEnd"/>
      <w:r w:rsidR="001E3EC4">
        <w:t xml:space="preserve"> proposal to the group.</w:t>
      </w:r>
    </w:p>
    <w:p w14:paraId="5FD02643" w14:textId="77777777" w:rsidR="009C217F" w:rsidRDefault="009C217F" w:rsidP="00F25826">
      <w:pPr>
        <w:pStyle w:val="NoSpacing"/>
      </w:pPr>
    </w:p>
    <w:p w14:paraId="4F58CA74" w14:textId="48EB123A" w:rsidR="009C217F" w:rsidRDefault="009C217F" w:rsidP="00F25826">
      <w:pPr>
        <w:pStyle w:val="NoSpacing"/>
      </w:pPr>
      <w:r w:rsidRPr="009C217F">
        <w:rPr>
          <w:b/>
        </w:rPr>
        <w:t>Cowell Gym:</w:t>
      </w:r>
      <w:r>
        <w:t xml:space="preserve">  John Walsh reported to Tom that he will be talking with the consultant who proposed air source heat pumps for Cowell Gym </w:t>
      </w:r>
      <w:proofErr w:type="gramStart"/>
      <w:r>
        <w:t>in order to</w:t>
      </w:r>
      <w:proofErr w:type="gramEnd"/>
      <w:r>
        <w:t xml:space="preserve"> get a more detailed understanding of the proposed project so that we can put together a Green Communities application – which is due April 22.</w:t>
      </w:r>
      <w:r w:rsidR="00BB73C6">
        <w:t xml:space="preserve">  FRCOG is willing to help us submit the application.</w:t>
      </w:r>
    </w:p>
    <w:p w14:paraId="1C5BB67C" w14:textId="77777777" w:rsidR="00AB18DA" w:rsidRPr="00AB18DA" w:rsidRDefault="00AB18DA" w:rsidP="00F25826">
      <w:pPr>
        <w:pStyle w:val="NoSpacing"/>
        <w:rPr>
          <w:b/>
        </w:rPr>
      </w:pPr>
    </w:p>
    <w:p w14:paraId="05746D92" w14:textId="3C19209F" w:rsidR="00AB18DA" w:rsidRDefault="00AB18DA" w:rsidP="00F25826">
      <w:pPr>
        <w:pStyle w:val="NoSpacing"/>
      </w:pPr>
      <w:r w:rsidRPr="00AB18DA">
        <w:rPr>
          <w:b/>
        </w:rPr>
        <w:t>Energy Advocate Trainings</w:t>
      </w:r>
      <w:r>
        <w:t>:  March 30, April 13 and May 4 are the first group of training dates.  Committee members can attend.</w:t>
      </w:r>
      <w:r w:rsidR="00394E3B">
        <w:t xml:space="preserve">  Mamadou ----- is our Mass</w:t>
      </w:r>
      <w:r w:rsidR="00BA3274">
        <w:t xml:space="preserve"> Save</w:t>
      </w:r>
      <w:r w:rsidR="00394E3B">
        <w:t xml:space="preserve"> contact for the grant and gave us a</w:t>
      </w:r>
      <w:r w:rsidR="00BA3274">
        <w:t>n invoice</w:t>
      </w:r>
      <w:r w:rsidR="00394E3B">
        <w:t xml:space="preserve"> form to submit to </w:t>
      </w:r>
      <w:r w:rsidR="00BA3274">
        <w:t>Mamadou who will pass it on to Eversource</w:t>
      </w:r>
      <w:r w:rsidR="001E3EC4">
        <w:t xml:space="preserve"> for the first half of our grant.</w:t>
      </w:r>
    </w:p>
    <w:p w14:paraId="5E9C2831" w14:textId="77777777" w:rsidR="001E3EC4" w:rsidRDefault="001E3EC4" w:rsidP="00F25826">
      <w:pPr>
        <w:pStyle w:val="NoSpacing"/>
      </w:pPr>
    </w:p>
    <w:p w14:paraId="27BEDBCF" w14:textId="77777777" w:rsidR="001E3EC4" w:rsidRDefault="001E3EC4" w:rsidP="00F25826">
      <w:pPr>
        <w:pStyle w:val="NoSpacing"/>
      </w:pPr>
      <w:r w:rsidRPr="001E3EC4">
        <w:rPr>
          <w:b/>
        </w:rPr>
        <w:t>Communications:</w:t>
      </w:r>
      <w:r>
        <w:t xml:space="preserve">  Andrew reminded the group that the deadline for the new Shelburne monthly e-newsletter is March 25.  Also mentioned that putting a letter or flyer with our messaging and outreach events in the town tax bill is another option.  He added that Laurie Wheeler at the Library could be a good ally to host events at the </w:t>
      </w:r>
      <w:proofErr w:type="gramStart"/>
      <w:r>
        <w:t>Library</w:t>
      </w:r>
      <w:proofErr w:type="gramEnd"/>
      <w:r>
        <w:t>.</w:t>
      </w:r>
    </w:p>
    <w:p w14:paraId="60035F47" w14:textId="77777777" w:rsidR="001E3EC4" w:rsidRDefault="001E3EC4" w:rsidP="00F25826">
      <w:pPr>
        <w:pStyle w:val="NoSpacing"/>
      </w:pPr>
    </w:p>
    <w:p w14:paraId="7C6B00C7" w14:textId="062E36BB" w:rsidR="001E3EC4" w:rsidRDefault="001E3EC4" w:rsidP="00F25826">
      <w:pPr>
        <w:pStyle w:val="NoSpacing"/>
      </w:pPr>
      <w:r w:rsidRPr="001E3EC4">
        <w:rPr>
          <w:b/>
        </w:rPr>
        <w:t>Next meeting</w:t>
      </w:r>
      <w:r>
        <w:t>:  Thursday, April 2</w:t>
      </w:r>
      <w:r w:rsidR="00BA3274">
        <w:t>1</w:t>
      </w:r>
      <w:r>
        <w:t xml:space="preserve"> at 7:00 pm.</w:t>
      </w:r>
    </w:p>
    <w:p w14:paraId="3009D844" w14:textId="77777777" w:rsidR="001E3EC4" w:rsidRDefault="001E3EC4" w:rsidP="00F25826">
      <w:pPr>
        <w:pStyle w:val="NoSpacing"/>
      </w:pPr>
    </w:p>
    <w:p w14:paraId="04BA79DB" w14:textId="77777777" w:rsidR="001E3EC4" w:rsidRDefault="001E3EC4" w:rsidP="00F25826">
      <w:pPr>
        <w:pStyle w:val="NoSpacing"/>
      </w:pPr>
      <w:r>
        <w:t>Meeting adjourned at 8:25 pm</w:t>
      </w:r>
    </w:p>
    <w:p w14:paraId="00E16F2D" w14:textId="77777777" w:rsidR="001E3EC4" w:rsidRDefault="001E3EC4" w:rsidP="00F25826">
      <w:pPr>
        <w:pStyle w:val="NoSpacing"/>
      </w:pPr>
    </w:p>
    <w:p w14:paraId="6372AFB1" w14:textId="77777777" w:rsidR="001E3EC4" w:rsidRDefault="001E3EC4" w:rsidP="00F25826">
      <w:pPr>
        <w:pStyle w:val="NoSpacing"/>
      </w:pPr>
      <w:r>
        <w:t>Minutes submitted by Andrew Baker</w:t>
      </w:r>
    </w:p>
    <w:p w14:paraId="41CB08CC" w14:textId="77777777" w:rsidR="009C217F" w:rsidRDefault="009C217F" w:rsidP="00F25826">
      <w:pPr>
        <w:pStyle w:val="NoSpacing"/>
      </w:pPr>
    </w:p>
    <w:p w14:paraId="251D43D7" w14:textId="77777777" w:rsidR="009C217F" w:rsidRDefault="009C217F" w:rsidP="00F25826">
      <w:pPr>
        <w:pStyle w:val="NoSpacing"/>
      </w:pPr>
    </w:p>
    <w:p w14:paraId="6EC05EC0" w14:textId="77777777" w:rsidR="000E559D" w:rsidRDefault="000E559D" w:rsidP="00F25826">
      <w:pPr>
        <w:pStyle w:val="NoSpacing"/>
      </w:pPr>
    </w:p>
    <w:p w14:paraId="64FFEF2C" w14:textId="77777777" w:rsidR="000E559D" w:rsidRDefault="000E559D" w:rsidP="00F25826">
      <w:pPr>
        <w:pStyle w:val="NoSpacing"/>
      </w:pPr>
    </w:p>
    <w:p w14:paraId="49875BE7" w14:textId="77777777" w:rsidR="000E559D" w:rsidRDefault="000E559D" w:rsidP="00F25826">
      <w:pPr>
        <w:pStyle w:val="NoSpacing"/>
      </w:pPr>
    </w:p>
    <w:p w14:paraId="68DD7C7D" w14:textId="77777777" w:rsidR="000E559D" w:rsidRDefault="000E559D" w:rsidP="00F25826">
      <w:pPr>
        <w:pStyle w:val="NoSpacing"/>
      </w:pPr>
    </w:p>
    <w:p w14:paraId="13FDC3DE" w14:textId="77777777" w:rsidR="00F25826" w:rsidRDefault="00F25826" w:rsidP="00F25826">
      <w:pPr>
        <w:pStyle w:val="NoSpacing"/>
      </w:pPr>
    </w:p>
    <w:p w14:paraId="094FEA2D" w14:textId="77777777" w:rsidR="00F25826" w:rsidRDefault="00F25826" w:rsidP="00F25826">
      <w:pPr>
        <w:pStyle w:val="NoSpacing"/>
      </w:pPr>
    </w:p>
    <w:sectPr w:rsidR="00F25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26"/>
    <w:rsid w:val="000E559D"/>
    <w:rsid w:val="001E3EC4"/>
    <w:rsid w:val="00394E3B"/>
    <w:rsid w:val="005F1281"/>
    <w:rsid w:val="009C217F"/>
    <w:rsid w:val="00A13794"/>
    <w:rsid w:val="00A8340A"/>
    <w:rsid w:val="00AB18DA"/>
    <w:rsid w:val="00AB321B"/>
    <w:rsid w:val="00BA3274"/>
    <w:rsid w:val="00BB73C6"/>
    <w:rsid w:val="00F258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1F87"/>
  <w15:chartTrackingRefBased/>
  <w15:docId w15:val="{70CCEA1C-9F27-454F-A300-AFA00790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58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Thomas Johnson</cp:lastModifiedBy>
  <cp:revision>4</cp:revision>
  <dcterms:created xsi:type="dcterms:W3CDTF">2022-03-17T23:04:00Z</dcterms:created>
  <dcterms:modified xsi:type="dcterms:W3CDTF">2022-03-18T20:14:00Z</dcterms:modified>
</cp:coreProperties>
</file>