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81" w:rsidRDefault="00CB22E5" w:rsidP="00D35E81">
      <w:r>
        <w:t>Selectmen’s Meeting</w:t>
      </w:r>
      <w:r>
        <w:tab/>
      </w:r>
      <w:r>
        <w:tab/>
        <w:t>February 4, 2019</w:t>
      </w:r>
      <w:r>
        <w:tab/>
      </w:r>
      <w:r>
        <w:tab/>
        <w:t>Memorial Hall</w:t>
      </w:r>
      <w:r>
        <w:tab/>
      </w:r>
      <w:r>
        <w:tab/>
        <w:t>7</w:t>
      </w:r>
      <w:r w:rsidR="00D35E81">
        <w:t>:00 pm</w:t>
      </w:r>
    </w:p>
    <w:p w:rsidR="00D35E81" w:rsidRDefault="00D35E81" w:rsidP="00D35E81"/>
    <w:p w:rsidR="00D35E81" w:rsidRDefault="00D35E81" w:rsidP="00D35E81"/>
    <w:p w:rsidR="00D35E81" w:rsidRDefault="00D35E81" w:rsidP="00D35E81">
      <w:pPr>
        <w:numPr>
          <w:ilvl w:val="0"/>
          <w:numId w:val="1"/>
        </w:numPr>
        <w:ind w:left="1008"/>
      </w:pPr>
      <w:r>
        <w:t>Call to Order</w:t>
      </w:r>
    </w:p>
    <w:p w:rsidR="00D35E81" w:rsidRDefault="00D35E81" w:rsidP="00D35E81">
      <w:pPr>
        <w:ind w:left="1008"/>
      </w:pPr>
    </w:p>
    <w:p w:rsidR="00D35E81" w:rsidRDefault="00CB22E5" w:rsidP="00D35E81">
      <w:pPr>
        <w:numPr>
          <w:ilvl w:val="0"/>
          <w:numId w:val="1"/>
        </w:numPr>
        <w:ind w:left="1008"/>
      </w:pPr>
      <w:r>
        <w:t>Acceptance of Minutes: January 23</w:t>
      </w:r>
      <w:r w:rsidR="00D35E81">
        <w:t>, 2019</w:t>
      </w:r>
    </w:p>
    <w:p w:rsidR="00D35E81" w:rsidRDefault="00D35E81" w:rsidP="00D35E81">
      <w:pPr>
        <w:ind w:left="1008"/>
      </w:pPr>
    </w:p>
    <w:p w:rsidR="00D35E81" w:rsidRDefault="00D35E81" w:rsidP="00D35E81">
      <w:pPr>
        <w:numPr>
          <w:ilvl w:val="0"/>
          <w:numId w:val="1"/>
        </w:numPr>
        <w:ind w:left="1008"/>
      </w:pPr>
      <w:r>
        <w:t>Noteworthy News:</w:t>
      </w:r>
    </w:p>
    <w:p w:rsidR="00D35E81" w:rsidRDefault="00D35E81" w:rsidP="00D35E81">
      <w:pPr>
        <w:ind w:left="1008"/>
      </w:pPr>
      <w:r>
        <w:t xml:space="preserve">  </w:t>
      </w:r>
      <w:r>
        <w:tab/>
      </w:r>
      <w:r w:rsidR="00CB22E5">
        <w:t>Special Town Meeting, February 20, 2019 @ 7:00pm, Town Hall</w:t>
      </w:r>
    </w:p>
    <w:p w:rsidR="00D35E81" w:rsidRDefault="00D35E81" w:rsidP="00D35E81">
      <w:pPr>
        <w:numPr>
          <w:ilvl w:val="0"/>
          <w:numId w:val="1"/>
        </w:numPr>
        <w:ind w:left="1008"/>
      </w:pPr>
      <w:r>
        <w:t>Department Liaison Reports</w:t>
      </w:r>
    </w:p>
    <w:p w:rsidR="00D35E81" w:rsidRDefault="00D35E81" w:rsidP="00D35E81">
      <w:pPr>
        <w:ind w:left="1008"/>
      </w:pPr>
    </w:p>
    <w:p w:rsidR="00D35E81" w:rsidRPr="00D35E81" w:rsidRDefault="00D35E81" w:rsidP="00D35E81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D35E81" w:rsidRDefault="00D35E81" w:rsidP="00D35E81">
      <w:pPr>
        <w:ind w:left="1008"/>
        <w:rPr>
          <w:sz w:val="22"/>
          <w:szCs w:val="22"/>
        </w:rPr>
      </w:pPr>
    </w:p>
    <w:p w:rsidR="00D35E81" w:rsidRDefault="00CB22E5" w:rsidP="00D35E81">
      <w:pPr>
        <w:ind w:left="1008"/>
        <w:rPr>
          <w:i/>
          <w:sz w:val="22"/>
          <w:szCs w:val="22"/>
        </w:rPr>
      </w:pPr>
      <w:r>
        <w:rPr>
          <w:sz w:val="22"/>
          <w:szCs w:val="22"/>
        </w:rPr>
        <w:t>7:15 pm Linda Overing RE: Public Hearing for FY’19 CDBG Application</w:t>
      </w:r>
    </w:p>
    <w:p w:rsidR="00D35E81" w:rsidRDefault="00D35E81" w:rsidP="00D35E81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D35E81" w:rsidRPr="00513041" w:rsidRDefault="00D35E81" w:rsidP="00D35E81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D35E81" w:rsidRDefault="00CB22E5" w:rsidP="00D35E81">
      <w:pPr>
        <w:pStyle w:val="ListParagraph"/>
        <w:ind w:left="1008"/>
        <w:jc w:val="both"/>
      </w:pPr>
      <w:r>
        <w:t xml:space="preserve">a. </w:t>
      </w:r>
    </w:p>
    <w:p w:rsidR="00D35E81" w:rsidRDefault="00D35E81" w:rsidP="00D35E81">
      <w:pPr>
        <w:pStyle w:val="ListParagraph"/>
        <w:ind w:left="1008"/>
        <w:jc w:val="both"/>
      </w:pPr>
      <w:r>
        <w:tab/>
      </w:r>
    </w:p>
    <w:p w:rsidR="00D35E81" w:rsidRDefault="00D35E81" w:rsidP="00D35E81">
      <w:r>
        <w:t xml:space="preserve">      7.</w:t>
      </w:r>
      <w:r>
        <w:tab/>
        <w:t xml:space="preserve">    New Business:</w:t>
      </w:r>
    </w:p>
    <w:p w:rsidR="008D1108" w:rsidRDefault="00D35E81" w:rsidP="00CB22E5">
      <w:r>
        <w:tab/>
        <w:t xml:space="preserve">     a. </w:t>
      </w:r>
      <w:r w:rsidR="008D1108">
        <w:t xml:space="preserve">Sylvia Smith, Senior Center Expansion Committee RE: Request Letter of Support </w:t>
      </w:r>
      <w:r w:rsidR="008D1108">
        <w:tab/>
      </w:r>
      <w:r w:rsidR="008D1108">
        <w:tab/>
        <w:t xml:space="preserve">        for Earmarking $100,000 in the State’s FY’20 Budget</w:t>
      </w:r>
    </w:p>
    <w:p w:rsidR="00D35E81" w:rsidRDefault="00D35E81" w:rsidP="00D35E81">
      <w:pPr>
        <w:ind w:left="288"/>
      </w:pPr>
      <w:r>
        <w:tab/>
        <w:t xml:space="preserve">                 </w:t>
      </w:r>
    </w:p>
    <w:p w:rsidR="00875E4D" w:rsidRDefault="00D35E81" w:rsidP="00CB22E5">
      <w:pPr>
        <w:ind w:left="288"/>
      </w:pPr>
      <w:r>
        <w:t xml:space="preserve"> 8.        Correspondence:</w:t>
      </w:r>
    </w:p>
    <w:p w:rsidR="00193148" w:rsidRDefault="00193148" w:rsidP="00CB22E5">
      <w:pPr>
        <w:ind w:left="288"/>
      </w:pPr>
      <w:r>
        <w:t xml:space="preserve">            Cowell Gym Senior Walkers RE: Railing Installation @ Cowell</w:t>
      </w:r>
      <w:bookmarkStart w:id="0" w:name="_GoBack"/>
      <w:bookmarkEnd w:id="0"/>
    </w:p>
    <w:p w:rsidR="00D35E81" w:rsidRDefault="00D35E81" w:rsidP="00D35E81">
      <w:pPr>
        <w:ind w:left="288"/>
      </w:pPr>
      <w:r>
        <w:tab/>
      </w:r>
      <w:r>
        <w:tab/>
      </w:r>
      <w:r>
        <w:tab/>
      </w:r>
    </w:p>
    <w:p w:rsidR="00D35E81" w:rsidRDefault="00D35E81" w:rsidP="00D35E81">
      <w:pPr>
        <w:ind w:left="288"/>
      </w:pPr>
      <w:r>
        <w:t xml:space="preserve"> 9.</w:t>
      </w:r>
      <w:r>
        <w:tab/>
        <w:t xml:space="preserve">    Other Business:     </w:t>
      </w:r>
    </w:p>
    <w:p w:rsidR="00D35E81" w:rsidRDefault="00D35E81" w:rsidP="00D35E81">
      <w:pPr>
        <w:ind w:left="288"/>
      </w:pPr>
    </w:p>
    <w:p w:rsidR="00D35E81" w:rsidRDefault="00D35E81" w:rsidP="00D35E81">
      <w:pPr>
        <w:ind w:left="288"/>
      </w:pPr>
      <w:r>
        <w:t>10.      Public Comment</w:t>
      </w:r>
    </w:p>
    <w:p w:rsidR="00D35E81" w:rsidRDefault="00D35E81" w:rsidP="00D35E81">
      <w:pPr>
        <w:ind w:left="288"/>
      </w:pPr>
    </w:p>
    <w:p w:rsidR="00D35E81" w:rsidRDefault="00D35E81" w:rsidP="00D35E81">
      <w:pPr>
        <w:ind w:left="288"/>
      </w:pPr>
      <w:r>
        <w:t>11.     Adjournment</w:t>
      </w:r>
    </w:p>
    <w:p w:rsidR="00D35E81" w:rsidRDefault="00D35E81" w:rsidP="00D35E81">
      <w:pPr>
        <w:ind w:left="288"/>
      </w:pPr>
    </w:p>
    <w:p w:rsidR="00D35E81" w:rsidRDefault="00D35E81" w:rsidP="00D35E81">
      <w:pPr>
        <w:rPr>
          <w:sz w:val="22"/>
          <w:szCs w:val="22"/>
        </w:rPr>
      </w:pPr>
    </w:p>
    <w:p w:rsidR="00D35E81" w:rsidRPr="00C67DD2" w:rsidRDefault="00D35E81" w:rsidP="00D35E81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D35E81" w:rsidRPr="00CE6CCF" w:rsidRDefault="00D35E81" w:rsidP="00D35E81"/>
    <w:p w:rsidR="00D35E81" w:rsidRDefault="00D35E81" w:rsidP="00D35E81"/>
    <w:p w:rsidR="00D35E81" w:rsidRDefault="00D35E81" w:rsidP="00D35E81"/>
    <w:p w:rsidR="00D35E81" w:rsidRDefault="00D35E81" w:rsidP="00D35E81"/>
    <w:p w:rsidR="00120AA9" w:rsidRDefault="00120AA9"/>
    <w:sectPr w:rsidR="0012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3750"/>
    <w:multiLevelType w:val="hybridMultilevel"/>
    <w:tmpl w:val="83829B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81"/>
    <w:rsid w:val="00120AA9"/>
    <w:rsid w:val="00193148"/>
    <w:rsid w:val="00227841"/>
    <w:rsid w:val="0069615D"/>
    <w:rsid w:val="00875E4D"/>
    <w:rsid w:val="008D1108"/>
    <w:rsid w:val="00C82C4F"/>
    <w:rsid w:val="00C97A6C"/>
    <w:rsid w:val="00CB22E5"/>
    <w:rsid w:val="00D3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A977"/>
  <w15:chartTrackingRefBased/>
  <w15:docId w15:val="{A2742706-F4C0-43BD-A9A1-CC1D8A44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3CAB3658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2019-01-17T13:43:00Z</cp:lastPrinted>
  <dcterms:created xsi:type="dcterms:W3CDTF">2019-01-29T13:45:00Z</dcterms:created>
  <dcterms:modified xsi:type="dcterms:W3CDTF">2019-01-29T16:26:00Z</dcterms:modified>
</cp:coreProperties>
</file>