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C20887" w:rsidRDefault="00DB46FA">
      <w:pPr>
        <w:rPr>
          <w:rFonts w:ascii="Times New Roman" w:hAnsi="Times New Roman" w:cs="Times New Roman"/>
          <w:sz w:val="24"/>
          <w:szCs w:val="24"/>
        </w:rPr>
      </w:pPr>
      <w:r w:rsidRPr="00C20887">
        <w:rPr>
          <w:rFonts w:ascii="Times New Roman" w:hAnsi="Times New Roman" w:cs="Times New Roman"/>
          <w:sz w:val="24"/>
          <w:szCs w:val="24"/>
        </w:rPr>
        <w:t xml:space="preserve">Selectmen’s Emergency </w:t>
      </w:r>
      <w:r w:rsidR="00965B93">
        <w:rPr>
          <w:rFonts w:ascii="Times New Roman" w:hAnsi="Times New Roman" w:cs="Times New Roman"/>
          <w:sz w:val="24"/>
          <w:szCs w:val="24"/>
        </w:rPr>
        <w:t>Meeting Minutes</w:t>
      </w:r>
      <w:r w:rsidR="00965B93">
        <w:rPr>
          <w:rFonts w:ascii="Times New Roman" w:hAnsi="Times New Roman" w:cs="Times New Roman"/>
          <w:sz w:val="24"/>
          <w:szCs w:val="24"/>
        </w:rPr>
        <w:tab/>
        <w:t xml:space="preserve">March 24, 2020 </w:t>
      </w:r>
      <w:r w:rsidRPr="00C20887">
        <w:rPr>
          <w:rFonts w:ascii="Times New Roman" w:hAnsi="Times New Roman" w:cs="Times New Roman"/>
          <w:sz w:val="24"/>
          <w:szCs w:val="24"/>
        </w:rPr>
        <w:t xml:space="preserve"> Telephone Conference     3:00pm</w:t>
      </w:r>
    </w:p>
    <w:p w:rsidR="00DB46FA" w:rsidRPr="00C20887" w:rsidRDefault="00DB46FA">
      <w:pPr>
        <w:rPr>
          <w:rFonts w:ascii="Times New Roman" w:hAnsi="Times New Roman" w:cs="Times New Roman"/>
          <w:sz w:val="24"/>
          <w:szCs w:val="24"/>
        </w:rPr>
      </w:pPr>
      <w:r w:rsidRPr="00C20887">
        <w:rPr>
          <w:rFonts w:ascii="Times New Roman" w:hAnsi="Times New Roman" w:cs="Times New Roman"/>
          <w:b/>
          <w:sz w:val="24"/>
          <w:szCs w:val="24"/>
        </w:rPr>
        <w:t>Call to Order</w:t>
      </w:r>
    </w:p>
    <w:p w:rsidR="00DB46FA" w:rsidRPr="00C20887" w:rsidRDefault="00DB46FA">
      <w:pPr>
        <w:rPr>
          <w:rFonts w:ascii="Times New Roman" w:hAnsi="Times New Roman" w:cs="Times New Roman"/>
          <w:sz w:val="24"/>
          <w:szCs w:val="24"/>
        </w:rPr>
      </w:pPr>
      <w:r w:rsidRPr="00C20887">
        <w:rPr>
          <w:rFonts w:ascii="Times New Roman" w:hAnsi="Times New Roman" w:cs="Times New Roman"/>
          <w:sz w:val="24"/>
          <w:szCs w:val="24"/>
        </w:rPr>
        <w:t>Chairman Marchese called the meeting to order at 3:05 pm.  The Chair called for a roll call to confirm attendance. Those in attendance: Matt Marchese, Andrew Baker, Robert Manners, and Town Adminstrator, Terry Narkewicz.</w:t>
      </w:r>
    </w:p>
    <w:p w:rsidR="00BE42EA" w:rsidRDefault="00C20887" w:rsidP="00C20887">
      <w:pPr>
        <w:rPr>
          <w:rFonts w:ascii="Times New Roman" w:hAnsi="Times New Roman" w:cs="Times New Roman"/>
          <w:b/>
          <w:sz w:val="24"/>
          <w:szCs w:val="24"/>
        </w:rPr>
      </w:pPr>
      <w:r w:rsidRPr="00C20887">
        <w:rPr>
          <w:rFonts w:ascii="Times New Roman" w:hAnsi="Times New Roman" w:cs="Times New Roman"/>
          <w:b/>
          <w:sz w:val="24"/>
          <w:szCs w:val="24"/>
        </w:rPr>
        <w:t>Order of Business</w:t>
      </w:r>
    </w:p>
    <w:p w:rsidR="00C20887" w:rsidRDefault="00C20887" w:rsidP="00C20887">
      <w:pPr>
        <w:rPr>
          <w:rFonts w:ascii="Times New Roman" w:hAnsi="Times New Roman" w:cs="Times New Roman"/>
          <w:sz w:val="24"/>
          <w:szCs w:val="24"/>
        </w:rPr>
      </w:pPr>
      <w:r w:rsidRPr="003944F1">
        <w:rPr>
          <w:rFonts w:ascii="Times New Roman" w:hAnsi="Times New Roman" w:cs="Times New Roman"/>
          <w:b/>
          <w:sz w:val="24"/>
          <w:szCs w:val="24"/>
        </w:rPr>
        <w:t>Governor Baker’s COVID-19 Order No. 13 effective March 24, 2020</w:t>
      </w:r>
      <w:r w:rsidR="003C78FE" w:rsidRPr="003944F1">
        <w:rPr>
          <w:rFonts w:ascii="Times New Roman" w:hAnsi="Times New Roman" w:cs="Times New Roman"/>
          <w:b/>
          <w:sz w:val="24"/>
          <w:szCs w:val="24"/>
        </w:rPr>
        <w:t xml:space="preserve"> thru April 7</w:t>
      </w:r>
      <w:r>
        <w:rPr>
          <w:rFonts w:ascii="Times New Roman" w:hAnsi="Times New Roman" w:cs="Times New Roman"/>
          <w:sz w:val="24"/>
          <w:szCs w:val="24"/>
        </w:rPr>
        <w:t xml:space="preserve"> </w:t>
      </w:r>
      <w:r w:rsidR="00757754">
        <w:rPr>
          <w:rFonts w:ascii="Times New Roman" w:hAnsi="Times New Roman" w:cs="Times New Roman"/>
          <w:sz w:val="24"/>
          <w:szCs w:val="24"/>
        </w:rPr>
        <w:t>–</w:t>
      </w:r>
      <w:r>
        <w:rPr>
          <w:rFonts w:ascii="Times New Roman" w:hAnsi="Times New Roman" w:cs="Times New Roman"/>
          <w:sz w:val="24"/>
          <w:szCs w:val="24"/>
        </w:rPr>
        <w:t xml:space="preserve"> </w:t>
      </w:r>
      <w:r w:rsidR="00757754">
        <w:rPr>
          <w:rFonts w:ascii="Times New Roman" w:hAnsi="Times New Roman" w:cs="Times New Roman"/>
          <w:sz w:val="24"/>
          <w:szCs w:val="24"/>
        </w:rPr>
        <w:t>Governor Baker’</w:t>
      </w:r>
      <w:r w:rsidR="003C78FE">
        <w:rPr>
          <w:rFonts w:ascii="Times New Roman" w:hAnsi="Times New Roman" w:cs="Times New Roman"/>
          <w:sz w:val="24"/>
          <w:szCs w:val="24"/>
        </w:rPr>
        <w:t>s recent state-wide</w:t>
      </w:r>
      <w:r w:rsidR="00757754">
        <w:rPr>
          <w:rFonts w:ascii="Times New Roman" w:hAnsi="Times New Roman" w:cs="Times New Roman"/>
          <w:sz w:val="24"/>
          <w:szCs w:val="24"/>
        </w:rPr>
        <w:t xml:space="preserve"> executive order, </w:t>
      </w:r>
      <w:r w:rsidR="003C78FE">
        <w:rPr>
          <w:rFonts w:ascii="Times New Roman" w:hAnsi="Times New Roman" w:cs="Times New Roman"/>
          <w:sz w:val="24"/>
          <w:szCs w:val="24"/>
        </w:rPr>
        <w:t xml:space="preserve">requires all non-essential employees to not report to work in addition to establishing leave policies during this crisis. </w:t>
      </w:r>
      <w:r w:rsidR="00757754">
        <w:rPr>
          <w:rFonts w:ascii="Times New Roman" w:hAnsi="Times New Roman" w:cs="Times New Roman"/>
          <w:sz w:val="24"/>
          <w:szCs w:val="24"/>
        </w:rPr>
        <w:t xml:space="preserve">Chairman Marchese and the </w:t>
      </w:r>
      <w:r w:rsidR="00757754" w:rsidRPr="00757754">
        <w:rPr>
          <w:rFonts w:ascii="Times New Roman" w:hAnsi="Times New Roman" w:cs="Times New Roman"/>
          <w:sz w:val="24"/>
          <w:szCs w:val="24"/>
        </w:rPr>
        <w:t>Town Administrator</w:t>
      </w:r>
      <w:r w:rsidR="00757754">
        <w:rPr>
          <w:rFonts w:ascii="Times New Roman" w:hAnsi="Times New Roman" w:cs="Times New Roman"/>
          <w:sz w:val="24"/>
          <w:szCs w:val="24"/>
        </w:rPr>
        <w:t xml:space="preserve"> drafted a memorandum to staff, appointed and elect</w:t>
      </w:r>
      <w:r w:rsidR="003C78FE">
        <w:rPr>
          <w:rFonts w:ascii="Times New Roman" w:hAnsi="Times New Roman" w:cs="Times New Roman"/>
          <w:sz w:val="24"/>
          <w:szCs w:val="24"/>
        </w:rPr>
        <w:t>ed officials.  The memorandum outlines the following protocol:</w:t>
      </w:r>
    </w:p>
    <w:p w:rsidR="003C78FE" w:rsidRDefault="003C78FE" w:rsidP="00C20887">
      <w:pPr>
        <w:rPr>
          <w:rFonts w:ascii="Times New Roman" w:hAnsi="Times New Roman" w:cs="Times New Roman"/>
          <w:sz w:val="24"/>
          <w:szCs w:val="24"/>
        </w:rPr>
      </w:pPr>
      <w:r>
        <w:rPr>
          <w:rFonts w:ascii="Times New Roman" w:hAnsi="Times New Roman" w:cs="Times New Roman"/>
          <w:sz w:val="24"/>
          <w:szCs w:val="24"/>
        </w:rPr>
        <w:t>All municipal buildings will remain closed to the public.  Employees and department heads whose office is located outside of Town Hall may enter only on an as-needed basis; spending minimal time there.</w:t>
      </w:r>
    </w:p>
    <w:p w:rsidR="002E1821" w:rsidRDefault="002E1821" w:rsidP="00C20887">
      <w:pPr>
        <w:rPr>
          <w:rFonts w:ascii="Times New Roman" w:hAnsi="Times New Roman" w:cs="Times New Roman"/>
          <w:sz w:val="24"/>
          <w:szCs w:val="24"/>
        </w:rPr>
      </w:pPr>
      <w:r>
        <w:rPr>
          <w:rFonts w:ascii="Times New Roman" w:hAnsi="Times New Roman" w:cs="Times New Roman"/>
          <w:sz w:val="24"/>
          <w:szCs w:val="24"/>
        </w:rPr>
        <w:t xml:space="preserve">The Board identified essential employees as follows: </w:t>
      </w:r>
      <w:r w:rsidRPr="002E1821">
        <w:rPr>
          <w:rFonts w:ascii="Times New Roman" w:hAnsi="Times New Roman" w:cs="Times New Roman"/>
          <w:sz w:val="24"/>
          <w:szCs w:val="24"/>
        </w:rPr>
        <w:t>Town Administrator</w:t>
      </w:r>
      <w:r>
        <w:rPr>
          <w:rFonts w:ascii="Times New Roman" w:hAnsi="Times New Roman" w:cs="Times New Roman"/>
          <w:sz w:val="24"/>
          <w:szCs w:val="24"/>
        </w:rPr>
        <w:t>, Police Department, Fire Department, Emergency Management Director, Emergency Medical Services, Highway Department, Board of Health, Transfer Station Attendant, and Senior Center Staff as needed. Additionally, the Board deemed the following offices essential with limited services: Treasurer, Accountant, Town Clerk, Assistant Assessor, and the Collector.</w:t>
      </w:r>
    </w:p>
    <w:p w:rsidR="003C78FE" w:rsidRDefault="003C78FE" w:rsidP="00C20887">
      <w:pPr>
        <w:rPr>
          <w:rFonts w:ascii="Times New Roman" w:hAnsi="Times New Roman" w:cs="Times New Roman"/>
          <w:sz w:val="24"/>
          <w:szCs w:val="24"/>
        </w:rPr>
      </w:pPr>
      <w:r>
        <w:rPr>
          <w:rFonts w:ascii="Times New Roman" w:hAnsi="Times New Roman" w:cs="Times New Roman"/>
          <w:sz w:val="24"/>
          <w:szCs w:val="24"/>
        </w:rPr>
        <w:t>The Select Board, Board of Health and the Emergency Management Task Force will continue to monitor the COVID-19 virus and disseminate information as it becomes available.</w:t>
      </w:r>
    </w:p>
    <w:p w:rsidR="003C78FE" w:rsidRDefault="003C78FE" w:rsidP="00C20887">
      <w:pPr>
        <w:rPr>
          <w:rFonts w:ascii="Times New Roman" w:hAnsi="Times New Roman" w:cs="Times New Roman"/>
          <w:sz w:val="24"/>
          <w:szCs w:val="24"/>
        </w:rPr>
      </w:pPr>
      <w:r>
        <w:rPr>
          <w:rFonts w:ascii="Times New Roman" w:hAnsi="Times New Roman" w:cs="Times New Roman"/>
          <w:sz w:val="24"/>
          <w:szCs w:val="24"/>
        </w:rPr>
        <w:t xml:space="preserve">Until further notice, all meetings must occur remotely.  The Town purchased a licensed Zoom </w:t>
      </w:r>
      <w:r w:rsidR="00A737F0">
        <w:rPr>
          <w:rFonts w:ascii="Times New Roman" w:hAnsi="Times New Roman" w:cs="Times New Roman"/>
          <w:sz w:val="24"/>
          <w:szCs w:val="24"/>
        </w:rPr>
        <w:t>account, which</w:t>
      </w:r>
      <w:r>
        <w:rPr>
          <w:rFonts w:ascii="Times New Roman" w:hAnsi="Times New Roman" w:cs="Times New Roman"/>
          <w:sz w:val="24"/>
          <w:szCs w:val="24"/>
        </w:rPr>
        <w:t xml:space="preserve"> allows up to 100 participants.  With the exception of the Select Board, Board of Health and the Emergency Management Task Force, all other appointed Town Boards</w:t>
      </w:r>
      <w:r w:rsidR="00A737F0">
        <w:rPr>
          <w:rFonts w:ascii="Times New Roman" w:hAnsi="Times New Roman" w:cs="Times New Roman"/>
          <w:sz w:val="24"/>
          <w:szCs w:val="24"/>
        </w:rPr>
        <w:t xml:space="preserve"> shall meet only if the Town Administrator deems the meeting “urgent or time-sensitive”.  Should a Board or Committee disagree with the Town Administrator’s decision, they may appeal to the Select Board for a final decision.  The Select Board respectfully requests that other elected Boards exercise the same degree of scrutiny and respect for the Open Meeting law when deciding whether to meet.  The Town Administrator will include a copy of</w:t>
      </w:r>
      <w:r w:rsidR="002E1821">
        <w:rPr>
          <w:rFonts w:ascii="Times New Roman" w:hAnsi="Times New Roman" w:cs="Times New Roman"/>
          <w:sz w:val="24"/>
          <w:szCs w:val="24"/>
        </w:rPr>
        <w:t xml:space="preserve"> the Governor’s</w:t>
      </w:r>
      <w:r w:rsidR="00A737F0">
        <w:rPr>
          <w:rFonts w:ascii="Times New Roman" w:hAnsi="Times New Roman" w:cs="Times New Roman"/>
          <w:sz w:val="24"/>
          <w:szCs w:val="24"/>
        </w:rPr>
        <w:t xml:space="preserve"> temporary Open Meeting Law</w:t>
      </w:r>
      <w:r w:rsidR="002E1821">
        <w:rPr>
          <w:rFonts w:ascii="Times New Roman" w:hAnsi="Times New Roman" w:cs="Times New Roman"/>
          <w:sz w:val="24"/>
          <w:szCs w:val="24"/>
        </w:rPr>
        <w:t xml:space="preserve"> that suspends some of its requirements to allow public bodies to carry out their responsibilities. </w:t>
      </w:r>
    </w:p>
    <w:p w:rsidR="002E1821" w:rsidRDefault="002E1821" w:rsidP="00C20887">
      <w:pPr>
        <w:rPr>
          <w:rFonts w:ascii="Times New Roman" w:hAnsi="Times New Roman" w:cs="Times New Roman"/>
          <w:sz w:val="24"/>
          <w:szCs w:val="24"/>
        </w:rPr>
      </w:pPr>
      <w:r>
        <w:rPr>
          <w:rFonts w:ascii="Times New Roman" w:hAnsi="Times New Roman" w:cs="Times New Roman"/>
          <w:sz w:val="24"/>
          <w:szCs w:val="24"/>
        </w:rPr>
        <w:t>The memorandum also includes provisions for reporting in the event an employee is tested positive for the coronavirus, presenting symptoms of the virus, been in contact with other individuals presenting signs of or have tested positive</w:t>
      </w:r>
      <w:r w:rsidR="00BE42EA">
        <w:rPr>
          <w:rFonts w:ascii="Times New Roman" w:hAnsi="Times New Roman" w:cs="Times New Roman"/>
          <w:sz w:val="24"/>
          <w:szCs w:val="24"/>
        </w:rPr>
        <w:t xml:space="preserve"> for the virus, or has a family member presenting signs of the virus.</w:t>
      </w:r>
    </w:p>
    <w:p w:rsidR="00BE42EA" w:rsidRDefault="00BE42EA" w:rsidP="00C20887">
      <w:pPr>
        <w:rPr>
          <w:rFonts w:ascii="Times New Roman" w:hAnsi="Times New Roman" w:cs="Times New Roman"/>
          <w:sz w:val="24"/>
          <w:szCs w:val="24"/>
        </w:rPr>
      </w:pPr>
      <w:r>
        <w:rPr>
          <w:rFonts w:ascii="Times New Roman" w:hAnsi="Times New Roman" w:cs="Times New Roman"/>
          <w:sz w:val="24"/>
          <w:szCs w:val="24"/>
        </w:rPr>
        <w:t>Finally, for the time being, the Select Board have authorized employees who work remotely or have reduced hours to receive their usual salary.</w:t>
      </w:r>
    </w:p>
    <w:p w:rsidR="00BE42EA" w:rsidRDefault="00BE42EA" w:rsidP="00C20887">
      <w:pPr>
        <w:rPr>
          <w:rFonts w:ascii="Times New Roman" w:hAnsi="Times New Roman" w:cs="Times New Roman"/>
          <w:sz w:val="24"/>
          <w:szCs w:val="24"/>
        </w:rPr>
      </w:pPr>
      <w:r>
        <w:rPr>
          <w:rFonts w:ascii="Times New Roman" w:hAnsi="Times New Roman" w:cs="Times New Roman"/>
          <w:sz w:val="24"/>
          <w:szCs w:val="24"/>
        </w:rPr>
        <w:lastRenderedPageBreak/>
        <w:t>The Board voted on two motions presented following review of the memorandum.</w:t>
      </w:r>
    </w:p>
    <w:p w:rsidR="00BE42EA" w:rsidRDefault="00BE42EA" w:rsidP="00C20887">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Andrew presented a motion to approve the memorandum to staff and </w:t>
      </w:r>
      <w:r>
        <w:rPr>
          <w:rFonts w:ascii="Times New Roman" w:hAnsi="Times New Roman" w:cs="Times New Roman"/>
          <w:sz w:val="24"/>
          <w:szCs w:val="24"/>
        </w:rPr>
        <w:tab/>
        <w:t>elected/appointed officials.  Bob seconded the motion.</w:t>
      </w:r>
    </w:p>
    <w:p w:rsidR="00BE42EA" w:rsidRDefault="00BE42EA" w:rsidP="00C20887">
      <w:pPr>
        <w:rPr>
          <w:rFonts w:ascii="Times New Roman" w:hAnsi="Times New Roman" w:cs="Times New Roman"/>
          <w:sz w:val="24"/>
          <w:szCs w:val="24"/>
        </w:rPr>
      </w:pPr>
      <w:r>
        <w:rPr>
          <w:rFonts w:ascii="Times New Roman" w:hAnsi="Times New Roman" w:cs="Times New Roman"/>
          <w:sz w:val="24"/>
          <w:szCs w:val="24"/>
        </w:rPr>
        <w:tab/>
        <w:t>Roll call vote: Andrew – yes; Bob – yes; Matt – yes.  Motion passed unanimously.</w:t>
      </w:r>
    </w:p>
    <w:p w:rsidR="00164F24" w:rsidRDefault="00BE42EA" w:rsidP="00C20887">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Andrew presented a motion to approve Attachment A of the memorandum that</w:t>
      </w:r>
      <w:r w:rsidR="00164F24">
        <w:rPr>
          <w:rFonts w:ascii="Times New Roman" w:hAnsi="Times New Roman" w:cs="Times New Roman"/>
          <w:sz w:val="24"/>
          <w:szCs w:val="24"/>
        </w:rPr>
        <w:t xml:space="preserve"> includes </w:t>
      </w:r>
      <w:r w:rsidR="00164F24">
        <w:rPr>
          <w:rFonts w:ascii="Times New Roman" w:hAnsi="Times New Roman" w:cs="Times New Roman"/>
          <w:sz w:val="24"/>
          <w:szCs w:val="24"/>
        </w:rPr>
        <w:tab/>
        <w:t>the following:</w:t>
      </w:r>
      <w:r>
        <w:rPr>
          <w:rFonts w:ascii="Times New Roman" w:hAnsi="Times New Roman" w:cs="Times New Roman"/>
          <w:sz w:val="24"/>
          <w:szCs w:val="24"/>
        </w:rPr>
        <w:t xml:space="preserve"> </w:t>
      </w:r>
    </w:p>
    <w:p w:rsidR="00164F24" w:rsidRPr="00164F24" w:rsidRDefault="00164F24" w:rsidP="00164F24">
      <w:pPr>
        <w:pStyle w:val="ListParagraph"/>
        <w:numPr>
          <w:ilvl w:val="1"/>
          <w:numId w:val="3"/>
        </w:numPr>
        <w:rPr>
          <w:rFonts w:ascii="Times New Roman" w:hAnsi="Times New Roman" w:cs="Times New Roman"/>
          <w:sz w:val="24"/>
          <w:szCs w:val="24"/>
        </w:rPr>
      </w:pPr>
      <w:r w:rsidRPr="00164F24">
        <w:rPr>
          <w:rFonts w:ascii="Times New Roman" w:hAnsi="Times New Roman" w:cs="Times New Roman"/>
          <w:sz w:val="24"/>
          <w:szCs w:val="24"/>
        </w:rPr>
        <w:t>R</w:t>
      </w:r>
      <w:r w:rsidR="00BE42EA" w:rsidRPr="00164F24">
        <w:rPr>
          <w:rFonts w:ascii="Times New Roman" w:hAnsi="Times New Roman" w:cs="Times New Roman"/>
          <w:sz w:val="24"/>
          <w:szCs w:val="24"/>
        </w:rPr>
        <w:t>equires all empl</w:t>
      </w:r>
      <w:r w:rsidRPr="00164F24">
        <w:rPr>
          <w:rFonts w:ascii="Times New Roman" w:hAnsi="Times New Roman" w:cs="Times New Roman"/>
          <w:sz w:val="24"/>
          <w:szCs w:val="24"/>
        </w:rPr>
        <w:t>oyees to remain at home if sick;</w:t>
      </w:r>
    </w:p>
    <w:p w:rsidR="00BE42EA" w:rsidRPr="00164F24" w:rsidRDefault="00164F24" w:rsidP="00164F24">
      <w:pPr>
        <w:pStyle w:val="ListParagraph"/>
        <w:numPr>
          <w:ilvl w:val="1"/>
          <w:numId w:val="3"/>
        </w:numPr>
        <w:rPr>
          <w:rFonts w:ascii="Times New Roman" w:hAnsi="Times New Roman" w:cs="Times New Roman"/>
          <w:sz w:val="24"/>
          <w:szCs w:val="24"/>
        </w:rPr>
      </w:pPr>
      <w:r w:rsidRPr="00164F24">
        <w:rPr>
          <w:rFonts w:ascii="Times New Roman" w:hAnsi="Times New Roman" w:cs="Times New Roman"/>
          <w:sz w:val="24"/>
          <w:szCs w:val="24"/>
        </w:rPr>
        <w:t>O</w:t>
      </w:r>
      <w:r w:rsidR="00BE42EA" w:rsidRPr="00164F24">
        <w:rPr>
          <w:rFonts w:ascii="Times New Roman" w:hAnsi="Times New Roman" w:cs="Times New Roman"/>
          <w:sz w:val="24"/>
          <w:szCs w:val="24"/>
        </w:rPr>
        <w:t>utlines reporting protocol in the event an employee</w:t>
      </w:r>
      <w:r w:rsidRPr="00164F24">
        <w:rPr>
          <w:rFonts w:ascii="Times New Roman" w:hAnsi="Times New Roman" w:cs="Times New Roman"/>
          <w:sz w:val="24"/>
          <w:szCs w:val="24"/>
        </w:rPr>
        <w:t xml:space="preserve"> and/or his/her family displays signs </w:t>
      </w:r>
      <w:r w:rsidRPr="00164F24">
        <w:rPr>
          <w:rFonts w:ascii="Times New Roman" w:hAnsi="Times New Roman" w:cs="Times New Roman"/>
          <w:sz w:val="24"/>
          <w:szCs w:val="24"/>
        </w:rPr>
        <w:tab/>
        <w:t>of the coronavirus or has had direct contact with an individual who has tested positive or displays signs of the virus;</w:t>
      </w:r>
    </w:p>
    <w:p w:rsidR="00164F24" w:rsidRPr="00164F24" w:rsidRDefault="00164F24" w:rsidP="00164F24">
      <w:pPr>
        <w:pStyle w:val="ListParagraph"/>
        <w:numPr>
          <w:ilvl w:val="1"/>
          <w:numId w:val="3"/>
        </w:numPr>
        <w:rPr>
          <w:rFonts w:ascii="Times New Roman" w:hAnsi="Times New Roman" w:cs="Times New Roman"/>
          <w:sz w:val="24"/>
          <w:szCs w:val="24"/>
        </w:rPr>
      </w:pPr>
      <w:r w:rsidRPr="00164F24">
        <w:rPr>
          <w:rFonts w:ascii="Times New Roman" w:hAnsi="Times New Roman" w:cs="Times New Roman"/>
          <w:sz w:val="24"/>
          <w:szCs w:val="24"/>
        </w:rPr>
        <w:t>Identifies essential employees and;</w:t>
      </w:r>
    </w:p>
    <w:p w:rsidR="00C20887" w:rsidRDefault="00164F24" w:rsidP="00164F24">
      <w:pPr>
        <w:pStyle w:val="ListParagraph"/>
        <w:numPr>
          <w:ilvl w:val="1"/>
          <w:numId w:val="3"/>
        </w:numPr>
        <w:rPr>
          <w:rFonts w:ascii="Times New Roman" w:hAnsi="Times New Roman" w:cs="Times New Roman"/>
          <w:sz w:val="24"/>
          <w:szCs w:val="24"/>
        </w:rPr>
      </w:pPr>
      <w:r w:rsidRPr="00164F24">
        <w:rPr>
          <w:rFonts w:ascii="Times New Roman" w:hAnsi="Times New Roman" w:cs="Times New Roman"/>
          <w:sz w:val="24"/>
          <w:szCs w:val="24"/>
        </w:rPr>
        <w:t xml:space="preserve">Employees shall receive their usual salary if he/she works remotely or chooses to reduce </w:t>
      </w:r>
      <w:r w:rsidRPr="00164F24">
        <w:rPr>
          <w:rFonts w:ascii="Times New Roman" w:hAnsi="Times New Roman" w:cs="Times New Roman"/>
          <w:sz w:val="24"/>
          <w:szCs w:val="24"/>
        </w:rPr>
        <w:tab/>
        <w:t>hours</w:t>
      </w:r>
      <w:r>
        <w:rPr>
          <w:rFonts w:ascii="Times New Roman" w:hAnsi="Times New Roman" w:cs="Times New Roman"/>
          <w:sz w:val="24"/>
          <w:szCs w:val="24"/>
        </w:rPr>
        <w:t xml:space="preserve"> to minimize potential exposure.</w:t>
      </w:r>
    </w:p>
    <w:p w:rsidR="00164F24" w:rsidRDefault="00164F24" w:rsidP="00164F24">
      <w:pPr>
        <w:pStyle w:val="ListParagraph"/>
        <w:ind w:left="1080"/>
        <w:rPr>
          <w:rFonts w:ascii="Times New Roman" w:hAnsi="Times New Roman" w:cs="Times New Roman"/>
          <w:sz w:val="24"/>
          <w:szCs w:val="24"/>
        </w:rPr>
      </w:pPr>
    </w:p>
    <w:p w:rsidR="00164F24" w:rsidRDefault="00164F24" w:rsidP="00164F24">
      <w:pPr>
        <w:rPr>
          <w:rFonts w:ascii="Times New Roman" w:hAnsi="Times New Roman" w:cs="Times New Roman"/>
          <w:sz w:val="24"/>
          <w:szCs w:val="24"/>
        </w:rPr>
      </w:pPr>
      <w:r>
        <w:rPr>
          <w:rFonts w:ascii="Times New Roman" w:hAnsi="Times New Roman" w:cs="Times New Roman"/>
          <w:sz w:val="24"/>
          <w:szCs w:val="24"/>
        </w:rPr>
        <w:tab/>
        <w:t>Roll call vote: Bob – yes; Andrew – yes; Matt – yes.  Motion passed unanimously.</w:t>
      </w:r>
    </w:p>
    <w:p w:rsidR="00164F24" w:rsidRPr="003944F1" w:rsidRDefault="00164F24" w:rsidP="00164F24">
      <w:pPr>
        <w:pStyle w:val="ListParagraph"/>
        <w:ind w:left="0"/>
        <w:rPr>
          <w:rFonts w:ascii="Times New Roman" w:hAnsi="Times New Roman" w:cs="Times New Roman"/>
          <w:i/>
          <w:sz w:val="24"/>
          <w:szCs w:val="24"/>
        </w:rPr>
      </w:pPr>
      <w:r w:rsidRPr="003944F1">
        <w:rPr>
          <w:rFonts w:ascii="Times New Roman" w:hAnsi="Times New Roman" w:cs="Times New Roman"/>
          <w:i/>
          <w:sz w:val="24"/>
          <w:szCs w:val="24"/>
        </w:rPr>
        <w:t xml:space="preserve">Please note: provisions out-lined in both the memorandum and attachment A will remain in effect until April 8, 2020.  </w:t>
      </w:r>
    </w:p>
    <w:p w:rsidR="00164F24" w:rsidRPr="00164F24" w:rsidRDefault="00164F24" w:rsidP="00164F24">
      <w:pPr>
        <w:pStyle w:val="ListParagraph"/>
        <w:ind w:left="1440"/>
        <w:rPr>
          <w:rFonts w:ascii="Times New Roman" w:hAnsi="Times New Roman" w:cs="Times New Roman"/>
          <w:sz w:val="24"/>
          <w:szCs w:val="24"/>
        </w:rPr>
      </w:pPr>
    </w:p>
    <w:p w:rsidR="00C20887" w:rsidRDefault="003944F1" w:rsidP="003944F1">
      <w:pPr>
        <w:pStyle w:val="ListParagraph"/>
        <w:ind w:left="0" w:hanging="630"/>
        <w:rPr>
          <w:rFonts w:ascii="Times New Roman" w:hAnsi="Times New Roman" w:cs="Times New Roman"/>
          <w:sz w:val="24"/>
          <w:szCs w:val="24"/>
        </w:rPr>
      </w:pPr>
      <w:r>
        <w:rPr>
          <w:rFonts w:ascii="Times New Roman" w:hAnsi="Times New Roman" w:cs="Times New Roman"/>
          <w:b/>
          <w:sz w:val="24"/>
          <w:szCs w:val="24"/>
        </w:rPr>
        <w:tab/>
      </w:r>
      <w:r w:rsidR="00C20887" w:rsidRPr="003944F1">
        <w:rPr>
          <w:rFonts w:ascii="Times New Roman" w:hAnsi="Times New Roman" w:cs="Times New Roman"/>
          <w:b/>
          <w:sz w:val="24"/>
          <w:szCs w:val="24"/>
        </w:rPr>
        <w:t>Transfer Station Operations</w:t>
      </w:r>
      <w:r>
        <w:rPr>
          <w:rFonts w:ascii="Times New Roman" w:hAnsi="Times New Roman" w:cs="Times New Roman"/>
          <w:sz w:val="24"/>
          <w:szCs w:val="24"/>
        </w:rPr>
        <w:t xml:space="preserve"> – at the request of the town’s transfer station attendant, Joe Giard, the town will send a second town-wide telephone call to inform residents of the following operational modifications until further notice:</w:t>
      </w:r>
    </w:p>
    <w:p w:rsidR="003944F1" w:rsidRDefault="003944F1" w:rsidP="003944F1">
      <w:pPr>
        <w:pStyle w:val="ListParagraph"/>
        <w:ind w:left="0" w:hanging="630"/>
        <w:rPr>
          <w:rFonts w:ascii="Times New Roman" w:hAnsi="Times New Roman" w:cs="Times New Roman"/>
          <w:sz w:val="24"/>
          <w:szCs w:val="24"/>
        </w:rPr>
      </w:pPr>
    </w:p>
    <w:p w:rsidR="003944F1" w:rsidRDefault="003944F1" w:rsidP="003944F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free shed is closed;</w:t>
      </w:r>
    </w:p>
    <w:p w:rsidR="003944F1" w:rsidRDefault="003944F1" w:rsidP="003944F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transfer station will no longer accept non-recyclable plastic bags</w:t>
      </w:r>
    </w:p>
    <w:p w:rsidR="003944F1" w:rsidRDefault="003944F1" w:rsidP="003944F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minimize transactions between the transfer station attendant and patrons utilizing the transfer station, residents are urged to purchase multiple labels and provide exact change so to eliminate the need for a second exchange of money.</w:t>
      </w:r>
    </w:p>
    <w:p w:rsidR="003944F1" w:rsidRDefault="003944F1" w:rsidP="003944F1">
      <w:pPr>
        <w:pStyle w:val="ListParagraph"/>
        <w:ind w:left="0" w:hanging="630"/>
        <w:rPr>
          <w:rFonts w:ascii="Times New Roman" w:hAnsi="Times New Roman" w:cs="Times New Roman"/>
          <w:sz w:val="24"/>
          <w:szCs w:val="24"/>
        </w:rPr>
      </w:pPr>
      <w:r>
        <w:rPr>
          <w:rFonts w:ascii="Times New Roman" w:hAnsi="Times New Roman" w:cs="Times New Roman"/>
          <w:sz w:val="24"/>
          <w:szCs w:val="24"/>
        </w:rPr>
        <w:tab/>
      </w:r>
    </w:p>
    <w:p w:rsidR="003944F1" w:rsidRDefault="003944F1" w:rsidP="003944F1">
      <w:pPr>
        <w:pStyle w:val="ListParagraph"/>
        <w:ind w:left="0" w:hanging="630"/>
        <w:rPr>
          <w:rFonts w:ascii="Times New Roman" w:hAnsi="Times New Roman" w:cs="Times New Roman"/>
          <w:sz w:val="24"/>
          <w:szCs w:val="24"/>
        </w:rPr>
      </w:pPr>
      <w:r>
        <w:rPr>
          <w:rFonts w:ascii="Times New Roman" w:hAnsi="Times New Roman" w:cs="Times New Roman"/>
          <w:sz w:val="24"/>
          <w:szCs w:val="24"/>
        </w:rPr>
        <w:tab/>
        <w:t>Andrew recommended that the message include a thank you to town residents and businesses for their cooperation thus far.  Bob also recommended that the town provide a mask(s) for the transfer station attendant</w:t>
      </w:r>
      <w:r w:rsidR="00796118">
        <w:rPr>
          <w:rFonts w:ascii="Times New Roman" w:hAnsi="Times New Roman" w:cs="Times New Roman"/>
          <w:sz w:val="24"/>
          <w:szCs w:val="24"/>
        </w:rPr>
        <w:t xml:space="preserve"> if supplies are available.  No vote taken.</w:t>
      </w:r>
    </w:p>
    <w:p w:rsidR="00796118" w:rsidRDefault="00796118" w:rsidP="003944F1">
      <w:pPr>
        <w:pStyle w:val="ListParagraph"/>
        <w:ind w:left="0" w:hanging="630"/>
        <w:rPr>
          <w:rFonts w:ascii="Times New Roman" w:hAnsi="Times New Roman" w:cs="Times New Roman"/>
          <w:sz w:val="24"/>
          <w:szCs w:val="24"/>
        </w:rPr>
      </w:pPr>
    </w:p>
    <w:p w:rsidR="001D6A75" w:rsidRDefault="00796118" w:rsidP="003944F1">
      <w:pPr>
        <w:pStyle w:val="ListParagraph"/>
        <w:ind w:left="0" w:hanging="630"/>
        <w:rPr>
          <w:rFonts w:ascii="Times New Roman" w:hAnsi="Times New Roman" w:cs="Times New Roman"/>
          <w:sz w:val="24"/>
          <w:szCs w:val="24"/>
        </w:rPr>
      </w:pPr>
      <w:r>
        <w:rPr>
          <w:rFonts w:ascii="Times New Roman" w:hAnsi="Times New Roman" w:cs="Times New Roman"/>
          <w:sz w:val="24"/>
          <w:szCs w:val="24"/>
        </w:rPr>
        <w:tab/>
      </w:r>
      <w:r w:rsidR="00C20887" w:rsidRPr="00796118">
        <w:rPr>
          <w:rFonts w:ascii="Times New Roman" w:hAnsi="Times New Roman" w:cs="Times New Roman"/>
          <w:b/>
          <w:sz w:val="24"/>
          <w:szCs w:val="24"/>
        </w:rPr>
        <w:t>Emergency Management Task Force</w:t>
      </w:r>
      <w:r>
        <w:rPr>
          <w:rFonts w:ascii="Times New Roman" w:hAnsi="Times New Roman" w:cs="Times New Roman"/>
          <w:b/>
          <w:sz w:val="24"/>
          <w:szCs w:val="24"/>
        </w:rPr>
        <w:t xml:space="preserve"> – </w:t>
      </w:r>
      <w:r w:rsidR="004E76F3">
        <w:rPr>
          <w:rFonts w:ascii="Times New Roman" w:hAnsi="Times New Roman" w:cs="Times New Roman"/>
          <w:sz w:val="24"/>
          <w:szCs w:val="24"/>
        </w:rPr>
        <w:t>M</w:t>
      </w:r>
      <w:r w:rsidRPr="00796118">
        <w:rPr>
          <w:rFonts w:ascii="Times New Roman" w:hAnsi="Times New Roman" w:cs="Times New Roman"/>
          <w:sz w:val="24"/>
          <w:szCs w:val="24"/>
        </w:rPr>
        <w:t>embers of the Select</w:t>
      </w:r>
      <w:r>
        <w:rPr>
          <w:rFonts w:ascii="Times New Roman" w:hAnsi="Times New Roman" w:cs="Times New Roman"/>
          <w:sz w:val="24"/>
          <w:szCs w:val="24"/>
        </w:rPr>
        <w:t xml:space="preserve"> Board authorized the Emergency Management Director to form an E</w:t>
      </w:r>
      <w:r w:rsidR="001A58F8">
        <w:rPr>
          <w:rFonts w:ascii="Times New Roman" w:hAnsi="Times New Roman" w:cs="Times New Roman"/>
          <w:sz w:val="24"/>
          <w:szCs w:val="24"/>
        </w:rPr>
        <w:t xml:space="preserve">mergency Management Task Force.  Since then, Chris Myers, the Town’s Emergency Management Director </w:t>
      </w:r>
      <w:r w:rsidR="004E76F3">
        <w:rPr>
          <w:rFonts w:ascii="Times New Roman" w:hAnsi="Times New Roman" w:cs="Times New Roman"/>
          <w:sz w:val="24"/>
          <w:szCs w:val="24"/>
        </w:rPr>
        <w:t xml:space="preserve">has </w:t>
      </w:r>
      <w:r w:rsidR="001A58F8">
        <w:rPr>
          <w:rFonts w:ascii="Times New Roman" w:hAnsi="Times New Roman" w:cs="Times New Roman"/>
          <w:sz w:val="24"/>
          <w:szCs w:val="24"/>
        </w:rPr>
        <w:t>recruited se</w:t>
      </w:r>
      <w:r w:rsidR="004E76F3">
        <w:rPr>
          <w:rFonts w:ascii="Times New Roman" w:hAnsi="Times New Roman" w:cs="Times New Roman"/>
          <w:sz w:val="24"/>
          <w:szCs w:val="24"/>
        </w:rPr>
        <w:t>veral qualified members providing</w:t>
      </w:r>
      <w:r w:rsidR="001A58F8">
        <w:rPr>
          <w:rFonts w:ascii="Times New Roman" w:hAnsi="Times New Roman" w:cs="Times New Roman"/>
          <w:sz w:val="24"/>
          <w:szCs w:val="24"/>
        </w:rPr>
        <w:t xml:space="preserve"> expertise in the areas of public health, emergency management services, medical, outreach, communication, record keeping, etc.  The Task Force has met weekly to assign</w:t>
      </w:r>
      <w:r w:rsidR="004E76F3">
        <w:rPr>
          <w:rFonts w:ascii="Times New Roman" w:hAnsi="Times New Roman" w:cs="Times New Roman"/>
          <w:sz w:val="24"/>
          <w:szCs w:val="24"/>
        </w:rPr>
        <w:t xml:space="preserve"> tasks to various sub-groups </w:t>
      </w:r>
      <w:r w:rsidR="001A58F8">
        <w:rPr>
          <w:rFonts w:ascii="Times New Roman" w:hAnsi="Times New Roman" w:cs="Times New Roman"/>
          <w:sz w:val="24"/>
          <w:szCs w:val="24"/>
        </w:rPr>
        <w:t>collect</w:t>
      </w:r>
      <w:r w:rsidR="002B13A9">
        <w:rPr>
          <w:rFonts w:ascii="Times New Roman" w:hAnsi="Times New Roman" w:cs="Times New Roman"/>
          <w:sz w:val="24"/>
          <w:szCs w:val="24"/>
        </w:rPr>
        <w:t>ing and disseminating</w:t>
      </w:r>
      <w:r w:rsidR="001A58F8">
        <w:rPr>
          <w:rFonts w:ascii="Times New Roman" w:hAnsi="Times New Roman" w:cs="Times New Roman"/>
          <w:sz w:val="24"/>
          <w:szCs w:val="24"/>
        </w:rPr>
        <w:t xml:space="preserve"> current information relative to the virus, </w:t>
      </w:r>
      <w:r w:rsidR="00592028">
        <w:rPr>
          <w:rFonts w:ascii="Times New Roman" w:hAnsi="Times New Roman" w:cs="Times New Roman"/>
          <w:sz w:val="24"/>
          <w:szCs w:val="24"/>
        </w:rPr>
        <w:t xml:space="preserve">focusing on prevention and mitigation, </w:t>
      </w:r>
      <w:r w:rsidR="001A58F8">
        <w:rPr>
          <w:rFonts w:ascii="Times New Roman" w:hAnsi="Times New Roman" w:cs="Times New Roman"/>
          <w:sz w:val="24"/>
          <w:szCs w:val="24"/>
        </w:rPr>
        <w:t xml:space="preserve">assessing the need for pandemic protective </w:t>
      </w:r>
      <w:r w:rsidR="001A58F8">
        <w:rPr>
          <w:rFonts w:ascii="Times New Roman" w:hAnsi="Times New Roman" w:cs="Times New Roman"/>
          <w:sz w:val="24"/>
          <w:szCs w:val="24"/>
        </w:rPr>
        <w:lastRenderedPageBreak/>
        <w:t>equipment</w:t>
      </w:r>
      <w:r w:rsidR="002B13A9">
        <w:rPr>
          <w:rFonts w:ascii="Times New Roman" w:hAnsi="Times New Roman" w:cs="Times New Roman"/>
          <w:sz w:val="24"/>
          <w:szCs w:val="24"/>
        </w:rPr>
        <w:t>, working with EMS and public health officials to establish protocol for handling cases as they arise, and working with regional groups.</w:t>
      </w:r>
      <w:r w:rsidR="004E76F3">
        <w:rPr>
          <w:rFonts w:ascii="Times New Roman" w:hAnsi="Times New Roman" w:cs="Times New Roman"/>
          <w:sz w:val="24"/>
          <w:szCs w:val="24"/>
        </w:rPr>
        <w:t xml:space="preserve">  Given the frequency of their meetings and </w:t>
      </w:r>
      <w:r w:rsidR="00F2216E">
        <w:rPr>
          <w:rFonts w:ascii="Times New Roman" w:hAnsi="Times New Roman" w:cs="Times New Roman"/>
          <w:sz w:val="24"/>
          <w:szCs w:val="24"/>
        </w:rPr>
        <w:t>often-on</w:t>
      </w:r>
      <w:r w:rsidR="004E76F3">
        <w:rPr>
          <w:rFonts w:ascii="Times New Roman" w:hAnsi="Times New Roman" w:cs="Times New Roman"/>
          <w:sz w:val="24"/>
          <w:szCs w:val="24"/>
        </w:rPr>
        <w:t xml:space="preserve"> sho</w:t>
      </w:r>
      <w:r w:rsidR="00592028">
        <w:rPr>
          <w:rFonts w:ascii="Times New Roman" w:hAnsi="Times New Roman" w:cs="Times New Roman"/>
          <w:sz w:val="24"/>
          <w:szCs w:val="24"/>
        </w:rPr>
        <w:t xml:space="preserve">rt notice, some of the Task Force members questioned whether the Select Board considers identifies the group </w:t>
      </w:r>
      <w:r w:rsidR="004E76F3">
        <w:rPr>
          <w:rFonts w:ascii="Times New Roman" w:hAnsi="Times New Roman" w:cs="Times New Roman"/>
          <w:sz w:val="24"/>
          <w:szCs w:val="24"/>
        </w:rPr>
        <w:t>a</w:t>
      </w:r>
      <w:r w:rsidR="00592028">
        <w:rPr>
          <w:rFonts w:ascii="Times New Roman" w:hAnsi="Times New Roman" w:cs="Times New Roman"/>
          <w:sz w:val="24"/>
          <w:szCs w:val="24"/>
        </w:rPr>
        <w:t>s a</w:t>
      </w:r>
      <w:r w:rsidR="004E76F3">
        <w:rPr>
          <w:rFonts w:ascii="Times New Roman" w:hAnsi="Times New Roman" w:cs="Times New Roman"/>
          <w:sz w:val="24"/>
          <w:szCs w:val="24"/>
        </w:rPr>
        <w:t xml:space="preserve"> public body subject to the open meeting law.</w:t>
      </w:r>
      <w:r w:rsidR="00592028">
        <w:rPr>
          <w:rFonts w:ascii="Times New Roman" w:hAnsi="Times New Roman" w:cs="Times New Roman"/>
          <w:sz w:val="24"/>
          <w:szCs w:val="24"/>
        </w:rPr>
        <w:t xml:space="preserve">  </w:t>
      </w:r>
      <w:r w:rsidR="001D6A75">
        <w:rPr>
          <w:rFonts w:ascii="Times New Roman" w:hAnsi="Times New Roman" w:cs="Times New Roman"/>
          <w:sz w:val="24"/>
          <w:szCs w:val="24"/>
        </w:rPr>
        <w:t xml:space="preserve">After consulting with Town Clerk, Joe Judd, he presented three options for the Select Board to consider. </w:t>
      </w:r>
    </w:p>
    <w:p w:rsidR="001D6A75" w:rsidRPr="001D6A75" w:rsidRDefault="001D6A75" w:rsidP="001D6A75">
      <w:pPr>
        <w:rPr>
          <w:rFonts w:ascii="Times New Roman" w:hAnsi="Times New Roman" w:cs="Times New Roman"/>
          <w:sz w:val="24"/>
          <w:szCs w:val="24"/>
        </w:rPr>
      </w:pPr>
      <w:r w:rsidRPr="001D6A75">
        <w:rPr>
          <w:rFonts w:ascii="Times New Roman" w:hAnsi="Times New Roman" w:cs="Times New Roman"/>
          <w:b/>
          <w:bCs/>
          <w:sz w:val="24"/>
          <w:szCs w:val="24"/>
        </w:rPr>
        <w:t>1</w:t>
      </w:r>
      <w:r w:rsidRPr="001D6A75">
        <w:rPr>
          <w:rFonts w:ascii="Times New Roman" w:hAnsi="Times New Roman" w:cs="Times New Roman"/>
          <w:sz w:val="24"/>
          <w:szCs w:val="24"/>
        </w:rPr>
        <w:t>.The Task Force remains working as it is now,  understanding they are working as a Task Force in the spirit of the times, while serving in this capacity to keep our community protected and informed.</w:t>
      </w:r>
    </w:p>
    <w:p w:rsidR="001D6A75" w:rsidRPr="001D6A75" w:rsidRDefault="001D6A75" w:rsidP="001D6A75">
      <w:pPr>
        <w:rPr>
          <w:rFonts w:ascii="Times New Roman" w:hAnsi="Times New Roman" w:cs="Times New Roman"/>
          <w:sz w:val="24"/>
          <w:szCs w:val="24"/>
        </w:rPr>
      </w:pPr>
      <w:r w:rsidRPr="001D6A75">
        <w:rPr>
          <w:rFonts w:ascii="Times New Roman" w:hAnsi="Times New Roman" w:cs="Times New Roman"/>
          <w:b/>
          <w:bCs/>
          <w:sz w:val="24"/>
          <w:szCs w:val="24"/>
        </w:rPr>
        <w:t>2.</w:t>
      </w:r>
      <w:r w:rsidRPr="001D6A75">
        <w:rPr>
          <w:rFonts w:ascii="Times New Roman" w:hAnsi="Times New Roman" w:cs="Times New Roman"/>
          <w:sz w:val="24"/>
          <w:szCs w:val="24"/>
        </w:rPr>
        <w:t xml:space="preserve"> The Task Force begins working as any other appointed committee or sub-committee, understanding that they are subject to all Open Meeting Laws which includes the posting of their meetings, taking minutes, keeping them on file in the Town Clerk’s Office and/or website, expecting the general public to attend their meetings while having the right, as an appointed body of the BOS, to work in Executive Session under provision number seven, while citing the Governors Emergency Order as allowed under that provision.</w:t>
      </w:r>
    </w:p>
    <w:p w:rsidR="001D6A75" w:rsidRPr="001D6A75" w:rsidRDefault="001D6A75" w:rsidP="001D6A75">
      <w:pPr>
        <w:rPr>
          <w:rFonts w:ascii="Times New Roman" w:hAnsi="Times New Roman" w:cs="Times New Roman"/>
          <w:sz w:val="24"/>
          <w:szCs w:val="24"/>
        </w:rPr>
      </w:pPr>
      <w:r w:rsidRPr="001D6A75">
        <w:rPr>
          <w:rFonts w:ascii="Times New Roman" w:hAnsi="Times New Roman" w:cs="Times New Roman"/>
          <w:b/>
          <w:bCs/>
          <w:sz w:val="24"/>
          <w:szCs w:val="24"/>
        </w:rPr>
        <w:t>3.</w:t>
      </w:r>
      <w:r w:rsidRPr="001D6A75">
        <w:rPr>
          <w:rFonts w:ascii="Times New Roman" w:hAnsi="Times New Roman" w:cs="Times New Roman"/>
          <w:sz w:val="24"/>
          <w:szCs w:val="24"/>
        </w:rPr>
        <w:t xml:space="preserve"> To dissolve this current Task Force, by vote of the Board of Selectmen, and immediately have the Emergency Management Director re-appoint them. This way they could effectively function without being subject to the Open Meeting Law as already stated above.</w:t>
      </w:r>
    </w:p>
    <w:p w:rsidR="002E6324" w:rsidRDefault="002E6324" w:rsidP="002E6324">
      <w:pPr>
        <w:pStyle w:val="ListParagraph"/>
        <w:ind w:left="90"/>
        <w:rPr>
          <w:rFonts w:ascii="Times New Roman" w:hAnsi="Times New Roman" w:cs="Times New Roman"/>
          <w:sz w:val="24"/>
          <w:szCs w:val="24"/>
        </w:rPr>
      </w:pPr>
      <w:r>
        <w:rPr>
          <w:rFonts w:ascii="Times New Roman" w:hAnsi="Times New Roman" w:cs="Times New Roman"/>
          <w:sz w:val="24"/>
          <w:szCs w:val="24"/>
        </w:rPr>
        <w:t>M</w:t>
      </w:r>
      <w:r w:rsidR="001D6A75">
        <w:rPr>
          <w:rFonts w:ascii="Times New Roman" w:hAnsi="Times New Roman" w:cs="Times New Roman"/>
          <w:sz w:val="24"/>
          <w:szCs w:val="24"/>
        </w:rPr>
        <w:t>embers of the Select Board</w:t>
      </w:r>
      <w:r>
        <w:rPr>
          <w:rFonts w:ascii="Times New Roman" w:hAnsi="Times New Roman" w:cs="Times New Roman"/>
          <w:sz w:val="24"/>
          <w:szCs w:val="24"/>
        </w:rPr>
        <w:t xml:space="preserve"> identified three factors:</w:t>
      </w:r>
    </w:p>
    <w:p w:rsidR="002E6324" w:rsidRDefault="002E6324" w:rsidP="002E632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Board voted to authorize </w:t>
      </w:r>
      <w:r w:rsidR="001D6A75">
        <w:rPr>
          <w:rFonts w:ascii="Times New Roman" w:hAnsi="Times New Roman" w:cs="Times New Roman"/>
          <w:sz w:val="24"/>
          <w:szCs w:val="24"/>
        </w:rPr>
        <w:t xml:space="preserve">the EMD to form a task force in response to the pandemic and the </w:t>
      </w:r>
      <w:r>
        <w:rPr>
          <w:rFonts w:ascii="Times New Roman" w:hAnsi="Times New Roman" w:cs="Times New Roman"/>
          <w:sz w:val="24"/>
          <w:szCs w:val="24"/>
        </w:rPr>
        <w:t>Commonwealth’s current “state of emergency”</w:t>
      </w:r>
      <w:r w:rsidR="001D6A75">
        <w:rPr>
          <w:rFonts w:ascii="Times New Roman" w:hAnsi="Times New Roman" w:cs="Times New Roman"/>
          <w:sz w:val="24"/>
          <w:szCs w:val="24"/>
        </w:rPr>
        <w:t xml:space="preserve"> </w:t>
      </w:r>
    </w:p>
    <w:p w:rsidR="002E6324" w:rsidRDefault="002E6324" w:rsidP="002E632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Members of the Task Force were sought by the EMD and were not appointed by the Select Board and; </w:t>
      </w:r>
    </w:p>
    <w:p w:rsidR="002E6324" w:rsidRDefault="002E6324" w:rsidP="002E632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Task Force is advisory, consulting routinely with the Select Board for guidance and authorization for specific actions.</w:t>
      </w:r>
    </w:p>
    <w:p w:rsidR="002E6324" w:rsidRDefault="002E6324" w:rsidP="003944F1">
      <w:pPr>
        <w:pStyle w:val="ListParagraph"/>
        <w:ind w:left="0" w:hanging="630"/>
        <w:rPr>
          <w:rFonts w:ascii="Times New Roman" w:hAnsi="Times New Roman" w:cs="Times New Roman"/>
          <w:sz w:val="24"/>
          <w:szCs w:val="24"/>
        </w:rPr>
      </w:pPr>
    </w:p>
    <w:p w:rsidR="001D6A75" w:rsidRDefault="002E6324" w:rsidP="003944F1">
      <w:pPr>
        <w:pStyle w:val="ListParagraph"/>
        <w:ind w:left="0" w:hanging="630"/>
        <w:rPr>
          <w:rFonts w:ascii="Times New Roman" w:hAnsi="Times New Roman" w:cs="Times New Roman"/>
          <w:sz w:val="24"/>
          <w:szCs w:val="24"/>
        </w:rPr>
      </w:pPr>
      <w:r>
        <w:rPr>
          <w:rFonts w:ascii="Times New Roman" w:hAnsi="Times New Roman" w:cs="Times New Roman"/>
          <w:sz w:val="24"/>
          <w:szCs w:val="24"/>
        </w:rPr>
        <w:tab/>
        <w:t>With that said, Andrew presented a motion to exercise option #1 and allow the Task Force to remain working as it is now providing that the group transcribe minutes of their meetings and consults with the Select Board on a regular basis.  Bob seconded the motion.  Matt agreed to speak with the Emergency Management Director, Chris Myers regarding the Select Board’</w:t>
      </w:r>
      <w:r w:rsidR="005656B0">
        <w:rPr>
          <w:rFonts w:ascii="Times New Roman" w:hAnsi="Times New Roman" w:cs="Times New Roman"/>
          <w:sz w:val="24"/>
          <w:szCs w:val="24"/>
        </w:rPr>
        <w:t>s decision.  The Chair called for a roll call vote: Andrew – yes; Bob – yes; and Matt – yes.  The motion passed unanimously.</w:t>
      </w:r>
    </w:p>
    <w:p w:rsidR="005656B0" w:rsidRDefault="005656B0" w:rsidP="003944F1">
      <w:pPr>
        <w:pStyle w:val="ListParagraph"/>
        <w:ind w:left="0" w:hanging="630"/>
        <w:rPr>
          <w:rFonts w:ascii="Times New Roman" w:hAnsi="Times New Roman" w:cs="Times New Roman"/>
          <w:sz w:val="24"/>
          <w:szCs w:val="24"/>
        </w:rPr>
      </w:pPr>
    </w:p>
    <w:p w:rsidR="005656B0" w:rsidRDefault="005656B0" w:rsidP="003944F1">
      <w:pPr>
        <w:pStyle w:val="ListParagraph"/>
        <w:ind w:left="0" w:hanging="630"/>
        <w:rPr>
          <w:rFonts w:ascii="Times New Roman" w:hAnsi="Times New Roman" w:cs="Times New Roman"/>
          <w:sz w:val="24"/>
          <w:szCs w:val="24"/>
        </w:rPr>
      </w:pPr>
      <w:r>
        <w:rPr>
          <w:rFonts w:ascii="Times New Roman" w:hAnsi="Times New Roman" w:cs="Times New Roman"/>
          <w:sz w:val="24"/>
          <w:szCs w:val="24"/>
        </w:rPr>
        <w:tab/>
      </w:r>
      <w:r w:rsidRPr="005656B0">
        <w:rPr>
          <w:rFonts w:ascii="Times New Roman" w:hAnsi="Times New Roman" w:cs="Times New Roman"/>
          <w:b/>
          <w:sz w:val="24"/>
          <w:szCs w:val="24"/>
        </w:rPr>
        <w:t>Adjournment</w:t>
      </w:r>
      <w:r>
        <w:rPr>
          <w:rFonts w:ascii="Times New Roman" w:hAnsi="Times New Roman" w:cs="Times New Roman"/>
          <w:sz w:val="24"/>
          <w:szCs w:val="24"/>
        </w:rPr>
        <w:t xml:space="preserve">: Bob presented a </w:t>
      </w:r>
      <w:bookmarkStart w:id="0" w:name="_GoBack"/>
      <w:bookmarkEnd w:id="0"/>
      <w:r>
        <w:rPr>
          <w:rFonts w:ascii="Times New Roman" w:hAnsi="Times New Roman" w:cs="Times New Roman"/>
          <w:sz w:val="24"/>
          <w:szCs w:val="24"/>
        </w:rPr>
        <w:t>motion to adjourn at 4:24 pm Andrew seconded the motion. Motion passed unanimously.</w:t>
      </w:r>
    </w:p>
    <w:p w:rsidR="005656B0" w:rsidRDefault="005656B0" w:rsidP="003944F1">
      <w:pPr>
        <w:pStyle w:val="ListParagraph"/>
        <w:ind w:left="0" w:hanging="630"/>
        <w:rPr>
          <w:rFonts w:ascii="Times New Roman" w:hAnsi="Times New Roman" w:cs="Times New Roman"/>
          <w:sz w:val="24"/>
          <w:szCs w:val="24"/>
        </w:rPr>
      </w:pPr>
    </w:p>
    <w:p w:rsidR="005656B0" w:rsidRDefault="005656B0" w:rsidP="003944F1">
      <w:pPr>
        <w:pStyle w:val="ListParagraph"/>
        <w:ind w:left="0" w:hanging="630"/>
        <w:rPr>
          <w:rFonts w:ascii="Times New Roman" w:hAnsi="Times New Roman" w:cs="Times New Roman"/>
          <w:sz w:val="24"/>
          <w:szCs w:val="24"/>
        </w:rPr>
      </w:pPr>
      <w:r>
        <w:rPr>
          <w:rFonts w:ascii="Times New Roman" w:hAnsi="Times New Roman" w:cs="Times New Roman"/>
          <w:sz w:val="24"/>
          <w:szCs w:val="24"/>
        </w:rPr>
        <w:tab/>
        <w:t>Respectfully transcribed,</w:t>
      </w:r>
    </w:p>
    <w:p w:rsidR="005656B0" w:rsidRDefault="005656B0" w:rsidP="003944F1">
      <w:pPr>
        <w:pStyle w:val="ListParagraph"/>
        <w:ind w:left="0" w:hanging="630"/>
        <w:rPr>
          <w:rFonts w:ascii="Times New Roman" w:hAnsi="Times New Roman" w:cs="Times New Roman"/>
          <w:sz w:val="24"/>
          <w:szCs w:val="24"/>
        </w:rPr>
      </w:pPr>
    </w:p>
    <w:p w:rsidR="005656B0" w:rsidRDefault="005656B0" w:rsidP="003944F1">
      <w:pPr>
        <w:pStyle w:val="ListParagraph"/>
        <w:ind w:left="0" w:hanging="630"/>
        <w:rPr>
          <w:rFonts w:ascii="Times New Roman" w:hAnsi="Times New Roman" w:cs="Times New Roman"/>
          <w:sz w:val="24"/>
          <w:szCs w:val="24"/>
        </w:rPr>
      </w:pPr>
      <w:r>
        <w:rPr>
          <w:rFonts w:ascii="Times New Roman" w:hAnsi="Times New Roman" w:cs="Times New Roman"/>
          <w:sz w:val="24"/>
          <w:szCs w:val="24"/>
        </w:rPr>
        <w:tab/>
        <w:t>Terry Narkewicz, Town Administrator</w:t>
      </w:r>
    </w:p>
    <w:p w:rsidR="00C20887" w:rsidRPr="00C20887" w:rsidRDefault="00C20887">
      <w:pPr>
        <w:rPr>
          <w:rFonts w:ascii="Times New Roman" w:hAnsi="Times New Roman" w:cs="Times New Roman"/>
          <w:sz w:val="24"/>
          <w:szCs w:val="24"/>
        </w:rPr>
      </w:pPr>
    </w:p>
    <w:sectPr w:rsidR="00C20887" w:rsidRPr="00C20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109A"/>
    <w:multiLevelType w:val="hybridMultilevel"/>
    <w:tmpl w:val="37C86EB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18F35247"/>
    <w:multiLevelType w:val="hybridMultilevel"/>
    <w:tmpl w:val="8732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17293"/>
    <w:multiLevelType w:val="hybridMultilevel"/>
    <w:tmpl w:val="68AE5F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05B8F"/>
    <w:multiLevelType w:val="hybridMultilevel"/>
    <w:tmpl w:val="A006A05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5CE9203A"/>
    <w:multiLevelType w:val="hybridMultilevel"/>
    <w:tmpl w:val="1D2A4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A4316"/>
    <w:multiLevelType w:val="hybridMultilevel"/>
    <w:tmpl w:val="E50A50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FA"/>
    <w:rsid w:val="00164F24"/>
    <w:rsid w:val="001A58F8"/>
    <w:rsid w:val="001D6A75"/>
    <w:rsid w:val="002B13A9"/>
    <w:rsid w:val="002E1821"/>
    <w:rsid w:val="002E6324"/>
    <w:rsid w:val="003944F1"/>
    <w:rsid w:val="003C78FE"/>
    <w:rsid w:val="004E76F3"/>
    <w:rsid w:val="005656B0"/>
    <w:rsid w:val="00592028"/>
    <w:rsid w:val="00757754"/>
    <w:rsid w:val="00796118"/>
    <w:rsid w:val="00965B93"/>
    <w:rsid w:val="00A737F0"/>
    <w:rsid w:val="00BE42EA"/>
    <w:rsid w:val="00C20887"/>
    <w:rsid w:val="00C80BEB"/>
    <w:rsid w:val="00DB46FA"/>
    <w:rsid w:val="00F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8D92"/>
  <w15:chartTrackingRefBased/>
  <w15:docId w15:val="{99B00438-CDE4-4CBD-AE30-450F3214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25B5577A</Template>
  <TotalTime>398</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2020-03-26T12:58:00Z</dcterms:created>
  <dcterms:modified xsi:type="dcterms:W3CDTF">2020-03-30T14:44:00Z</dcterms:modified>
</cp:coreProperties>
</file>