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4C" w:rsidRPr="00D15157" w:rsidRDefault="00F3084C" w:rsidP="00F3084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January 19,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6:0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F3084C" w:rsidRPr="00D15157" w:rsidRDefault="00F3084C" w:rsidP="00F3084C">
      <w:pPr>
        <w:rPr>
          <w:rFonts w:ascii="Times New Roman" w:hAnsi="Times New Roman" w:cs="Times New Roman"/>
          <w:sz w:val="24"/>
          <w:szCs w:val="24"/>
        </w:rPr>
      </w:pPr>
    </w:p>
    <w:p w:rsidR="00F3084C" w:rsidRPr="00D15157" w:rsidRDefault="00F3084C" w:rsidP="00F3084C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F3084C" w:rsidRPr="00D15157" w:rsidRDefault="00F3084C" w:rsidP="00F3084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F3084C" w:rsidRPr="00D15157" w:rsidRDefault="00F3084C" w:rsidP="00F3084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F3084C" w:rsidRPr="00D15157" w:rsidRDefault="00F3084C" w:rsidP="00F3084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F3084C" w:rsidRDefault="00F3084C" w:rsidP="00F3084C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F3084C" w:rsidRPr="00BD65FE" w:rsidRDefault="00F3084C" w:rsidP="00F30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3084C" w:rsidRDefault="00F3084C" w:rsidP="00F30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January 4, 2021</w:t>
      </w:r>
    </w:p>
    <w:p w:rsidR="00F3084C" w:rsidRDefault="00F3084C" w:rsidP="00F308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6:15 pm  Kate Buttolph, Mass Audubon &amp; Alain Peteroy, Franklin Land Trust RE: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Conservation Restriction Patten Hill Farm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5FCB" w:rsidRDefault="005D5FCB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 Planning Board RE: Affordable Housing &amp; Community Preservation ACT</w:t>
      </w:r>
    </w:p>
    <w:p w:rsidR="00F3084C" w:rsidRPr="0093436F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Senior Center Expansion RE: Proposed District Agreement</w:t>
      </w:r>
    </w:p>
    <w:p w:rsidR="002F63C5" w:rsidRPr="00513022" w:rsidRDefault="002F63C5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Treasurer/Collector Position</w:t>
      </w: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18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52D6" w:rsidRDefault="005D5FCB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C4318C">
        <w:rPr>
          <w:rFonts w:ascii="Times New Roman" w:hAnsi="Times New Roman" w:cs="Times New Roman"/>
          <w:sz w:val="24"/>
          <w:szCs w:val="24"/>
        </w:rPr>
        <w:t xml:space="preserve">. Open Space Committee Request to Appoint Thor </w:t>
      </w:r>
      <w:proofErr w:type="spellStart"/>
      <w:r w:rsidR="00C4318C">
        <w:rPr>
          <w:rFonts w:ascii="Times New Roman" w:hAnsi="Times New Roman" w:cs="Times New Roman"/>
          <w:sz w:val="24"/>
          <w:szCs w:val="24"/>
        </w:rPr>
        <w:t>Holbec</w:t>
      </w:r>
      <w:proofErr w:type="spellEnd"/>
      <w:r w:rsidR="00C4318C">
        <w:rPr>
          <w:rFonts w:ascii="Times New Roman" w:hAnsi="Times New Roman" w:cs="Times New Roman"/>
          <w:sz w:val="24"/>
          <w:szCs w:val="24"/>
        </w:rPr>
        <w:t xml:space="preserve"> for Term Ending 2021</w:t>
      </w:r>
    </w:p>
    <w:p w:rsidR="00F3084C" w:rsidRDefault="005D5FCB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bookmarkStart w:id="0" w:name="_GoBack"/>
      <w:bookmarkEnd w:id="0"/>
      <w:r w:rsidR="008A52D6">
        <w:rPr>
          <w:rFonts w:ascii="Times New Roman" w:hAnsi="Times New Roman" w:cs="Times New Roman"/>
          <w:sz w:val="24"/>
          <w:szCs w:val="24"/>
        </w:rPr>
        <w:t>. DOER Energy Technical Assistance Grant RE: Cowell Gym HVAC Engineering</w:t>
      </w:r>
      <w:r w:rsidR="00F3084C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February 1, 2021 at 5:30 pm</w:t>
      </w: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84C" w:rsidRPr="00E04EE9" w:rsidRDefault="00F3084C" w:rsidP="00F308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084C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84C" w:rsidRPr="00BD65FE" w:rsidRDefault="00F3084C" w:rsidP="00F3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3084C" w:rsidRDefault="00F3084C" w:rsidP="00F3084C"/>
    <w:p w:rsidR="00F3084C" w:rsidRDefault="00F3084C" w:rsidP="00F3084C"/>
    <w:p w:rsidR="00C80BEB" w:rsidRDefault="00C80BEB"/>
    <w:sectPr w:rsidR="00C80BEB" w:rsidSect="00C4318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4C"/>
    <w:rsid w:val="001F2585"/>
    <w:rsid w:val="002F63C5"/>
    <w:rsid w:val="005D5FCB"/>
    <w:rsid w:val="008A52D6"/>
    <w:rsid w:val="00C4318C"/>
    <w:rsid w:val="00C80BEB"/>
    <w:rsid w:val="00F3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7784"/>
  <w15:chartTrackingRefBased/>
  <w15:docId w15:val="{BB41A147-1DEA-4823-80E7-BEEE7E4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2021-01-11T15:53:00Z</cp:lastPrinted>
  <dcterms:created xsi:type="dcterms:W3CDTF">2021-01-05T14:30:00Z</dcterms:created>
  <dcterms:modified xsi:type="dcterms:W3CDTF">2021-01-14T14:48:00Z</dcterms:modified>
</cp:coreProperties>
</file>