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8D3243">
      <w:pPr>
        <w:rPr>
          <w:rFonts w:ascii="Times New Roman" w:hAnsi="Times New Roman" w:cs="Times New Roman"/>
          <w:sz w:val="24"/>
          <w:szCs w:val="24"/>
        </w:rPr>
      </w:pPr>
      <w:r w:rsidRPr="008D3243">
        <w:rPr>
          <w:rFonts w:ascii="Times New Roman" w:hAnsi="Times New Roman" w:cs="Times New Roman"/>
          <w:sz w:val="24"/>
          <w:szCs w:val="24"/>
        </w:rPr>
        <w:t>Selectboard Meeting Minutes</w:t>
      </w:r>
      <w:r w:rsidRPr="008D3243">
        <w:rPr>
          <w:rFonts w:ascii="Times New Roman" w:hAnsi="Times New Roman" w:cs="Times New Roman"/>
          <w:sz w:val="24"/>
          <w:szCs w:val="24"/>
        </w:rPr>
        <w:tab/>
      </w:r>
      <w:r w:rsidRPr="008D3243">
        <w:rPr>
          <w:rFonts w:ascii="Times New Roman" w:hAnsi="Times New Roman" w:cs="Times New Roman"/>
          <w:sz w:val="24"/>
          <w:szCs w:val="24"/>
        </w:rPr>
        <w:tab/>
        <w:t>December 1, 2022</w:t>
      </w:r>
      <w:r w:rsidRPr="008D3243">
        <w:rPr>
          <w:rFonts w:ascii="Times New Roman" w:hAnsi="Times New Roman" w:cs="Times New Roman"/>
          <w:sz w:val="24"/>
          <w:szCs w:val="24"/>
        </w:rPr>
        <w:tab/>
        <w:t>1:00pm</w:t>
      </w:r>
      <w:r w:rsidRPr="008D3243">
        <w:rPr>
          <w:rFonts w:ascii="Times New Roman" w:hAnsi="Times New Roman" w:cs="Times New Roman"/>
          <w:sz w:val="24"/>
          <w:szCs w:val="24"/>
        </w:rPr>
        <w:tab/>
      </w:r>
      <w:r w:rsidRPr="008D3243">
        <w:rPr>
          <w:rFonts w:ascii="Times New Roman" w:hAnsi="Times New Roman" w:cs="Times New Roman"/>
          <w:sz w:val="24"/>
          <w:szCs w:val="24"/>
        </w:rPr>
        <w:tab/>
      </w:r>
      <w:proofErr w:type="gramStart"/>
      <w:r w:rsidRPr="008D3243">
        <w:rPr>
          <w:rFonts w:ascii="Times New Roman" w:hAnsi="Times New Roman" w:cs="Times New Roman"/>
          <w:sz w:val="24"/>
          <w:szCs w:val="24"/>
        </w:rPr>
        <w:t>Via</w:t>
      </w:r>
      <w:proofErr w:type="gramEnd"/>
      <w:r w:rsidRPr="008D3243">
        <w:rPr>
          <w:rFonts w:ascii="Times New Roman" w:hAnsi="Times New Roman" w:cs="Times New Roman"/>
          <w:sz w:val="24"/>
          <w:szCs w:val="24"/>
        </w:rPr>
        <w:t xml:space="preserve"> Zoom</w:t>
      </w:r>
    </w:p>
    <w:p w:rsidR="008D3243" w:rsidRDefault="008D3243">
      <w:pPr>
        <w:rPr>
          <w:rFonts w:ascii="Times New Roman" w:hAnsi="Times New Roman" w:cs="Times New Roman"/>
          <w:sz w:val="24"/>
          <w:szCs w:val="24"/>
        </w:rPr>
      </w:pPr>
    </w:p>
    <w:p w:rsidR="008D3243" w:rsidRDefault="008D3243">
      <w:pPr>
        <w:rPr>
          <w:rFonts w:ascii="Times New Roman" w:hAnsi="Times New Roman" w:cs="Times New Roman"/>
          <w:sz w:val="24"/>
          <w:szCs w:val="24"/>
        </w:rPr>
      </w:pPr>
      <w:r w:rsidRPr="008D3243">
        <w:rPr>
          <w:rFonts w:ascii="Times New Roman" w:hAnsi="Times New Roman" w:cs="Times New Roman"/>
          <w:b/>
          <w:sz w:val="24"/>
          <w:szCs w:val="24"/>
        </w:rPr>
        <w:t>Call to Order</w:t>
      </w:r>
      <w:r>
        <w:rPr>
          <w:rFonts w:ascii="Times New Roman" w:hAnsi="Times New Roman" w:cs="Times New Roman"/>
          <w:sz w:val="24"/>
          <w:szCs w:val="24"/>
        </w:rPr>
        <w:t>: Andrew Baker, Chair called the meeting to order at 1:00pm.  Others in attendance: Margaret Payne, Robert Manners, and Town Administrator, Terry Narkewicz</w:t>
      </w:r>
    </w:p>
    <w:p w:rsidR="008D3243" w:rsidRDefault="008D3243">
      <w:pPr>
        <w:rPr>
          <w:rFonts w:ascii="Times New Roman" w:hAnsi="Times New Roman" w:cs="Times New Roman"/>
          <w:sz w:val="24"/>
          <w:szCs w:val="24"/>
        </w:rPr>
      </w:pPr>
      <w:r w:rsidRPr="008D3243">
        <w:rPr>
          <w:rFonts w:ascii="Times New Roman" w:hAnsi="Times New Roman" w:cs="Times New Roman"/>
          <w:b/>
          <w:sz w:val="24"/>
          <w:szCs w:val="24"/>
        </w:rPr>
        <w:t>Order of Business</w:t>
      </w:r>
      <w:r>
        <w:rPr>
          <w:rFonts w:ascii="Times New Roman" w:hAnsi="Times New Roman" w:cs="Times New Roman"/>
          <w:sz w:val="24"/>
          <w:szCs w:val="24"/>
        </w:rPr>
        <w:t>:</w:t>
      </w:r>
    </w:p>
    <w:p w:rsidR="008D3243" w:rsidRDefault="008D3243">
      <w:pPr>
        <w:rPr>
          <w:rFonts w:ascii="Times New Roman" w:hAnsi="Times New Roman" w:cs="Times New Roman"/>
          <w:sz w:val="24"/>
          <w:szCs w:val="24"/>
        </w:rPr>
      </w:pPr>
      <w:r w:rsidRPr="008D3243">
        <w:rPr>
          <w:rFonts w:ascii="Times New Roman" w:hAnsi="Times New Roman" w:cs="Times New Roman"/>
          <w:b/>
          <w:sz w:val="24"/>
          <w:szCs w:val="24"/>
        </w:rPr>
        <w:t>Award of Demolition Bid RE: 375 &amp; 379 Main Street</w:t>
      </w:r>
      <w:r>
        <w:rPr>
          <w:rFonts w:ascii="Times New Roman" w:hAnsi="Times New Roman" w:cs="Times New Roman"/>
          <w:sz w:val="24"/>
          <w:szCs w:val="24"/>
        </w:rPr>
        <w:t xml:space="preserve"> –the bid opening took place on November 22, 2022 at 2:00 pm at the Franklin Regional Council of Governments Office in Greenfield. Four (4) bids were received</w:t>
      </w:r>
      <w:r w:rsidR="00471DB7">
        <w:rPr>
          <w:rFonts w:ascii="Times New Roman" w:hAnsi="Times New Roman" w:cs="Times New Roman"/>
          <w:sz w:val="24"/>
          <w:szCs w:val="24"/>
        </w:rPr>
        <w:t xml:space="preserve"> and opened by Andrea Woods, FRCOG’s Chief Procurement Officer</w:t>
      </w:r>
      <w:r>
        <w:rPr>
          <w:rFonts w:ascii="Times New Roman" w:hAnsi="Times New Roman" w:cs="Times New Roman"/>
          <w:sz w:val="24"/>
          <w:szCs w:val="24"/>
        </w:rPr>
        <w:t>.  Terry recommended that the Board award the low bidder, Bourgeois Wrecking &amp; Excavation, Inc. of Westminster, MA in the amount of $123,200.00</w:t>
      </w:r>
      <w:r w:rsidR="002C6B9C">
        <w:rPr>
          <w:rFonts w:ascii="Times New Roman" w:hAnsi="Times New Roman" w:cs="Times New Roman"/>
          <w:sz w:val="24"/>
          <w:szCs w:val="24"/>
        </w:rPr>
        <w:t xml:space="preserve"> plus up to ten (10) hours of snow removal at a rate of $150 per hour should we get a substantial amount of snow during demolition</w:t>
      </w:r>
      <w:r>
        <w:rPr>
          <w:rFonts w:ascii="Times New Roman" w:hAnsi="Times New Roman" w:cs="Times New Roman"/>
          <w:sz w:val="24"/>
          <w:szCs w:val="24"/>
        </w:rPr>
        <w:t xml:space="preserve">.  The bid amount includes the demolition and disposition of three residences; two in Shelburne (375 &amp; 379 Main Street) and one in Colrain (102 Main Road).  </w:t>
      </w:r>
      <w:r w:rsidR="002C6B9C">
        <w:rPr>
          <w:rFonts w:ascii="Times New Roman" w:hAnsi="Times New Roman" w:cs="Times New Roman"/>
          <w:sz w:val="24"/>
          <w:szCs w:val="24"/>
        </w:rPr>
        <w:t>Given the close proximity of the houses, the towns of Colrain and Shelburne partnered when bidding the</w:t>
      </w:r>
      <w:r w:rsidR="00471DB7">
        <w:rPr>
          <w:rFonts w:ascii="Times New Roman" w:hAnsi="Times New Roman" w:cs="Times New Roman"/>
          <w:sz w:val="24"/>
          <w:szCs w:val="24"/>
        </w:rPr>
        <w:t xml:space="preserve"> projects </w:t>
      </w:r>
      <w:r w:rsidR="002C6B9C">
        <w:rPr>
          <w:rFonts w:ascii="Times New Roman" w:hAnsi="Times New Roman" w:cs="Times New Roman"/>
          <w:sz w:val="24"/>
          <w:szCs w:val="24"/>
        </w:rPr>
        <w:t xml:space="preserve">with the hopes of getting a more competitive price.  </w:t>
      </w:r>
      <w:r>
        <w:rPr>
          <w:rFonts w:ascii="Times New Roman" w:hAnsi="Times New Roman" w:cs="Times New Roman"/>
          <w:sz w:val="24"/>
          <w:szCs w:val="24"/>
        </w:rPr>
        <w:t xml:space="preserve">Shelburne’s share of the demolition is $70,200.00 and </w:t>
      </w:r>
      <w:proofErr w:type="spellStart"/>
      <w:r>
        <w:rPr>
          <w:rFonts w:ascii="Times New Roman" w:hAnsi="Times New Roman" w:cs="Times New Roman"/>
          <w:sz w:val="24"/>
          <w:szCs w:val="24"/>
        </w:rPr>
        <w:t>Colrain’s</w:t>
      </w:r>
      <w:proofErr w:type="spellEnd"/>
      <w:r>
        <w:rPr>
          <w:rFonts w:ascii="Times New Roman" w:hAnsi="Times New Roman" w:cs="Times New Roman"/>
          <w:sz w:val="24"/>
          <w:szCs w:val="24"/>
        </w:rPr>
        <w:t xml:space="preserve"> share is $53,000.  </w:t>
      </w:r>
      <w:r w:rsidR="002C6B9C">
        <w:rPr>
          <w:rFonts w:ascii="Times New Roman" w:hAnsi="Times New Roman" w:cs="Times New Roman"/>
          <w:sz w:val="24"/>
          <w:szCs w:val="24"/>
        </w:rPr>
        <w:t>References for Bourgeois Wrecking &amp; Excavation were extremely favorable.  Bob presented a motion to award Bourgeois Wrecking &amp; Excavation the bid in the amount of $123,200 noting that Shelburne’s share would be $70,200.  Margaret seconded the motion.  The motion passed unanimously.</w:t>
      </w:r>
    </w:p>
    <w:p w:rsidR="00DE4A35" w:rsidRDefault="00DE4A35">
      <w:pPr>
        <w:rPr>
          <w:rFonts w:ascii="Times New Roman" w:hAnsi="Times New Roman" w:cs="Times New Roman"/>
          <w:sz w:val="24"/>
          <w:szCs w:val="24"/>
        </w:rPr>
      </w:pPr>
      <w:r w:rsidRPr="00DE4A35">
        <w:rPr>
          <w:rFonts w:ascii="Times New Roman" w:hAnsi="Times New Roman" w:cs="Times New Roman"/>
          <w:b/>
          <w:sz w:val="24"/>
          <w:szCs w:val="24"/>
        </w:rPr>
        <w:t>ATLAS Technical Consultants, LLC RE: Proposal for Demolition Oversight</w:t>
      </w:r>
      <w:r>
        <w:rPr>
          <w:rFonts w:ascii="Times New Roman" w:hAnsi="Times New Roman" w:cs="Times New Roman"/>
          <w:sz w:val="24"/>
          <w:szCs w:val="24"/>
        </w:rPr>
        <w:t xml:space="preserve"> – Terry reported that ATLAS was instrumental in the development of the bid specifications, testing for hazardous materials, coordinating approvals from the Department of Environmental Protection (DEP), and participating in two site visits.  Their Senior Project Manager, Christopher Godfrey has submitted a second proposal in the amount of $4,750.00 which includes five (5) days of on-site project oversight, testing during remediation of asbestos-containing materials, and submitting the final report to DEP.  Given the level of expertise needed for this project, Terry highly recommended awarding the proposal to ATLAS Technical Consultants, LLC.  Bob presented a motion to authorize the proposal submitted by Atlas in the amount of $4,750.00.  Margaret seconded the motion.  The motion passed unanimously. </w:t>
      </w:r>
    </w:p>
    <w:p w:rsidR="00DE4A35" w:rsidRDefault="00DE4A35">
      <w:pPr>
        <w:rPr>
          <w:rFonts w:ascii="Times New Roman" w:hAnsi="Times New Roman" w:cs="Times New Roman"/>
          <w:sz w:val="24"/>
          <w:szCs w:val="24"/>
        </w:rPr>
      </w:pPr>
      <w:r>
        <w:rPr>
          <w:rFonts w:ascii="Times New Roman" w:hAnsi="Times New Roman" w:cs="Times New Roman"/>
          <w:b/>
          <w:sz w:val="24"/>
          <w:szCs w:val="24"/>
        </w:rPr>
        <w:t xml:space="preserve">Vote to </w:t>
      </w:r>
      <w:r w:rsidRPr="00DE4A35">
        <w:rPr>
          <w:rFonts w:ascii="Times New Roman" w:hAnsi="Times New Roman" w:cs="Times New Roman"/>
          <w:b/>
          <w:sz w:val="24"/>
          <w:szCs w:val="24"/>
        </w:rPr>
        <w:t>Allocate $76,450.00 in ARPA Funding for Demolition Project</w:t>
      </w:r>
      <w:r>
        <w:rPr>
          <w:rFonts w:ascii="Times New Roman" w:hAnsi="Times New Roman" w:cs="Times New Roman"/>
          <w:b/>
          <w:sz w:val="24"/>
          <w:szCs w:val="24"/>
        </w:rPr>
        <w:t xml:space="preserve"> – </w:t>
      </w:r>
      <w:r w:rsidRPr="00DE4A35">
        <w:rPr>
          <w:rFonts w:ascii="Times New Roman" w:hAnsi="Times New Roman" w:cs="Times New Roman"/>
          <w:sz w:val="24"/>
          <w:szCs w:val="24"/>
        </w:rPr>
        <w:t>In order to fund Shelburne’s share of the demolition project, Terry</w:t>
      </w:r>
      <w:r>
        <w:rPr>
          <w:rFonts w:ascii="Times New Roman" w:hAnsi="Times New Roman" w:cs="Times New Roman"/>
          <w:sz w:val="24"/>
          <w:szCs w:val="24"/>
        </w:rPr>
        <w:t xml:space="preserve"> requested that the Board vote to allocate $76,450.00 in ARPA funds to cover the cost of: demolition and project oversight</w:t>
      </w:r>
      <w:r w:rsidR="00E1292D">
        <w:rPr>
          <w:rFonts w:ascii="Times New Roman" w:hAnsi="Times New Roman" w:cs="Times New Roman"/>
          <w:sz w:val="24"/>
          <w:szCs w:val="24"/>
        </w:rPr>
        <w:t>.  Bob presented a motion to allocate $76,450 in ARPA funds for the demolition and project oversight.  Margaret seconded the motion.  Before voting, Andrew asked for an update on the town’s ARPA fund balance.  Terry indicated that the Board has committed $284,757 of the total $549,092 to date.  With the additional $76,450 committed, a balance of $187,885 remains.  Following no further discussion, the motion passed unanimously.</w:t>
      </w:r>
    </w:p>
    <w:p w:rsidR="00257F6F" w:rsidRDefault="00257F6F" w:rsidP="00257F6F">
      <w:pPr>
        <w:spacing w:after="0"/>
        <w:rPr>
          <w:rFonts w:ascii="Times New Roman" w:hAnsi="Times New Roman" w:cs="Times New Roman"/>
          <w:b/>
          <w:sz w:val="24"/>
          <w:szCs w:val="24"/>
        </w:rPr>
      </w:pPr>
    </w:p>
    <w:p w:rsidR="00257F6F" w:rsidRDefault="00257F6F" w:rsidP="00257F6F">
      <w:pPr>
        <w:spacing w:after="0"/>
        <w:rPr>
          <w:rFonts w:ascii="Times New Roman" w:hAnsi="Times New Roman" w:cs="Times New Roman"/>
          <w:b/>
          <w:sz w:val="24"/>
          <w:szCs w:val="24"/>
        </w:rPr>
      </w:pPr>
    </w:p>
    <w:p w:rsidR="00257F6F" w:rsidRDefault="00257F6F" w:rsidP="00257F6F">
      <w:pPr>
        <w:spacing w:after="0"/>
        <w:rPr>
          <w:rFonts w:ascii="Times New Roman" w:hAnsi="Times New Roman" w:cs="Times New Roman"/>
          <w:b/>
          <w:sz w:val="24"/>
          <w:szCs w:val="24"/>
        </w:rPr>
      </w:pPr>
    </w:p>
    <w:p w:rsidR="00257F6F" w:rsidRPr="00257F6F" w:rsidRDefault="00257F6F" w:rsidP="00257F6F">
      <w:pPr>
        <w:spacing w:after="0"/>
        <w:rPr>
          <w:rFonts w:ascii="Times New Roman" w:hAnsi="Times New Roman" w:cs="Times New Roman"/>
          <w:b/>
          <w:sz w:val="24"/>
          <w:szCs w:val="24"/>
        </w:rPr>
      </w:pPr>
      <w:r w:rsidRPr="00257F6F">
        <w:rPr>
          <w:rFonts w:ascii="Times New Roman" w:hAnsi="Times New Roman" w:cs="Times New Roman"/>
          <w:b/>
          <w:sz w:val="24"/>
          <w:szCs w:val="24"/>
        </w:rPr>
        <w:t>Other Business:</w:t>
      </w:r>
    </w:p>
    <w:p w:rsidR="00257F6F" w:rsidRDefault="00257F6F" w:rsidP="00257F6F">
      <w:pPr>
        <w:spacing w:after="0"/>
        <w:rPr>
          <w:rFonts w:ascii="Times New Roman" w:hAnsi="Times New Roman" w:cs="Times New Roman"/>
          <w:sz w:val="24"/>
          <w:szCs w:val="24"/>
        </w:rPr>
      </w:pPr>
      <w:r w:rsidRPr="00257F6F">
        <w:rPr>
          <w:rFonts w:ascii="Times New Roman" w:hAnsi="Times New Roman" w:cs="Times New Roman"/>
          <w:b/>
          <w:sz w:val="24"/>
          <w:szCs w:val="24"/>
        </w:rPr>
        <w:t>Woodlands Partnership Board RE: Re-Appoint Larry Flaccus to a Three Year Term</w:t>
      </w:r>
      <w:r>
        <w:rPr>
          <w:rFonts w:ascii="Times New Roman" w:hAnsi="Times New Roman" w:cs="Times New Roman"/>
          <w:sz w:val="24"/>
          <w:szCs w:val="24"/>
        </w:rPr>
        <w:t xml:space="preserve"> – Larry has been serving as Shelburne’s representative to the Mohawk Trail Woodlands Partnership Board (MTWP) since its inception.  Larry is willing to continue to serve in this capacity for an additional three years.  Margaret presented a motion to reappoint Larry to the MTWP for a three year term.  Bob seconded the motion.  The motion passed unanimously. </w:t>
      </w:r>
    </w:p>
    <w:p w:rsidR="00257F6F" w:rsidRDefault="00257F6F" w:rsidP="00257F6F">
      <w:pPr>
        <w:spacing w:after="0"/>
        <w:rPr>
          <w:rFonts w:ascii="Times New Roman" w:hAnsi="Times New Roman" w:cs="Times New Roman"/>
          <w:sz w:val="24"/>
          <w:szCs w:val="24"/>
        </w:rPr>
      </w:pPr>
    </w:p>
    <w:p w:rsidR="00257F6F" w:rsidRDefault="00257F6F" w:rsidP="00257F6F">
      <w:pPr>
        <w:spacing w:after="0"/>
        <w:rPr>
          <w:rFonts w:ascii="Times New Roman" w:hAnsi="Times New Roman" w:cs="Times New Roman"/>
          <w:sz w:val="24"/>
          <w:szCs w:val="24"/>
        </w:rPr>
      </w:pPr>
      <w:r w:rsidRPr="00471DB7">
        <w:rPr>
          <w:rFonts w:ascii="Times New Roman" w:hAnsi="Times New Roman" w:cs="Times New Roman"/>
          <w:b/>
          <w:sz w:val="24"/>
          <w:szCs w:val="24"/>
        </w:rPr>
        <w:t>Adjournment:</w:t>
      </w:r>
      <w:r>
        <w:rPr>
          <w:rFonts w:ascii="Times New Roman" w:hAnsi="Times New Roman" w:cs="Times New Roman"/>
          <w:sz w:val="24"/>
          <w:szCs w:val="24"/>
        </w:rPr>
        <w:t xml:space="preserve"> Bob presented a motion to adjourn at 1:15 pm.  Margaret seconded the motion.  Motion passed unanimously.</w:t>
      </w:r>
    </w:p>
    <w:p w:rsidR="00257F6F" w:rsidRDefault="00257F6F" w:rsidP="00257F6F">
      <w:pPr>
        <w:spacing w:after="0"/>
        <w:rPr>
          <w:rFonts w:ascii="Times New Roman" w:hAnsi="Times New Roman" w:cs="Times New Roman"/>
          <w:sz w:val="24"/>
          <w:szCs w:val="24"/>
        </w:rPr>
      </w:pPr>
    </w:p>
    <w:p w:rsidR="00257F6F" w:rsidRDefault="00257F6F" w:rsidP="00257F6F">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257F6F" w:rsidRDefault="00257F6F" w:rsidP="00257F6F">
      <w:pPr>
        <w:spacing w:after="0"/>
        <w:rPr>
          <w:rFonts w:ascii="Times New Roman" w:hAnsi="Times New Roman" w:cs="Times New Roman"/>
          <w:sz w:val="24"/>
          <w:szCs w:val="24"/>
        </w:rPr>
      </w:pPr>
    </w:p>
    <w:p w:rsidR="00257F6F" w:rsidRDefault="00257F6F" w:rsidP="00257F6F">
      <w:pPr>
        <w:spacing w:after="0"/>
        <w:rPr>
          <w:rFonts w:ascii="Times New Roman" w:hAnsi="Times New Roman" w:cs="Times New Roman"/>
          <w:sz w:val="24"/>
          <w:szCs w:val="24"/>
        </w:rPr>
      </w:pPr>
      <w:bookmarkStart w:id="0" w:name="_GoBack"/>
      <w:bookmarkEnd w:id="0"/>
    </w:p>
    <w:p w:rsidR="00257F6F" w:rsidRDefault="00257F6F" w:rsidP="00257F6F">
      <w:pPr>
        <w:spacing w:after="0"/>
        <w:rPr>
          <w:rFonts w:ascii="Times New Roman" w:hAnsi="Times New Roman" w:cs="Times New Roman"/>
          <w:sz w:val="24"/>
          <w:szCs w:val="24"/>
        </w:rPr>
      </w:pPr>
      <w:r>
        <w:rPr>
          <w:rFonts w:ascii="Times New Roman" w:hAnsi="Times New Roman" w:cs="Times New Roman"/>
          <w:sz w:val="24"/>
          <w:szCs w:val="24"/>
        </w:rPr>
        <w:t>Terry Narkewicz</w:t>
      </w:r>
    </w:p>
    <w:p w:rsidR="00257F6F" w:rsidRPr="00DE4A35" w:rsidRDefault="00257F6F" w:rsidP="00257F6F">
      <w:pPr>
        <w:spacing w:after="0"/>
        <w:rPr>
          <w:rFonts w:ascii="Times New Roman" w:hAnsi="Times New Roman" w:cs="Times New Roman"/>
          <w:sz w:val="24"/>
          <w:szCs w:val="24"/>
        </w:rPr>
      </w:pPr>
      <w:r w:rsidRPr="00257F6F">
        <w:rPr>
          <w:rFonts w:ascii="Times New Roman" w:hAnsi="Times New Roman" w:cs="Times New Roman"/>
          <w:sz w:val="24"/>
          <w:szCs w:val="24"/>
        </w:rPr>
        <w:t>Town Administrator</w:t>
      </w:r>
    </w:p>
    <w:sectPr w:rsidR="00257F6F" w:rsidRPr="00DE4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43"/>
    <w:rsid w:val="00257F6F"/>
    <w:rsid w:val="002C6B9C"/>
    <w:rsid w:val="00471DB7"/>
    <w:rsid w:val="008D3243"/>
    <w:rsid w:val="00C80BEB"/>
    <w:rsid w:val="00DE4A35"/>
    <w:rsid w:val="00E1292D"/>
    <w:rsid w:val="00FD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4788"/>
  <w15:chartTrackingRefBased/>
  <w15:docId w15:val="{E947459D-2962-4C54-A8A9-020D0562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2022-12-01T20:38:00Z</cp:lastPrinted>
  <dcterms:created xsi:type="dcterms:W3CDTF">2022-12-01T19:48:00Z</dcterms:created>
  <dcterms:modified xsi:type="dcterms:W3CDTF">2022-12-01T20:43:00Z</dcterms:modified>
</cp:coreProperties>
</file>