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A4B2" w14:textId="77777777" w:rsidR="00DB7F2A" w:rsidRPr="00DB7F2A" w:rsidRDefault="00DB7F2A" w:rsidP="00DB7F2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7F2A">
        <w:rPr>
          <w:b/>
          <w:sz w:val="24"/>
          <w:szCs w:val="24"/>
        </w:rPr>
        <w:t>Town of Shelburne</w:t>
      </w:r>
    </w:p>
    <w:p w14:paraId="3B8C207F" w14:textId="77777777" w:rsidR="00ED7422" w:rsidRPr="00DB7F2A" w:rsidRDefault="00DB7F2A" w:rsidP="00DB7F2A">
      <w:pPr>
        <w:jc w:val="center"/>
        <w:rPr>
          <w:b/>
          <w:sz w:val="24"/>
          <w:szCs w:val="24"/>
        </w:rPr>
      </w:pPr>
      <w:r w:rsidRPr="00DB7F2A">
        <w:rPr>
          <w:b/>
          <w:sz w:val="24"/>
          <w:szCs w:val="24"/>
        </w:rPr>
        <w:t>Office of the Selectboard</w:t>
      </w:r>
    </w:p>
    <w:p w14:paraId="09C78E31" w14:textId="77777777" w:rsidR="00DB7F2A" w:rsidRPr="00DB7F2A" w:rsidRDefault="00DB7F2A" w:rsidP="00DB7F2A">
      <w:pPr>
        <w:jc w:val="center"/>
        <w:rPr>
          <w:b/>
          <w:sz w:val="24"/>
          <w:szCs w:val="24"/>
        </w:rPr>
      </w:pPr>
      <w:r w:rsidRPr="00DB7F2A">
        <w:rPr>
          <w:b/>
          <w:sz w:val="24"/>
          <w:szCs w:val="24"/>
        </w:rPr>
        <w:t>51 Bridge Street</w:t>
      </w:r>
    </w:p>
    <w:p w14:paraId="47A6B069" w14:textId="77777777" w:rsidR="00DB7F2A" w:rsidRDefault="00DB7F2A" w:rsidP="00DB7F2A">
      <w:pPr>
        <w:jc w:val="center"/>
        <w:rPr>
          <w:b/>
          <w:sz w:val="24"/>
          <w:szCs w:val="24"/>
        </w:rPr>
      </w:pPr>
      <w:r w:rsidRPr="00DB7F2A">
        <w:rPr>
          <w:b/>
          <w:sz w:val="24"/>
          <w:szCs w:val="24"/>
        </w:rPr>
        <w:t>Shelburne, MA 01370</w:t>
      </w:r>
    </w:p>
    <w:p w14:paraId="60CA9857" w14:textId="77777777" w:rsidR="00DB7F2A" w:rsidRDefault="00DB7F2A" w:rsidP="00DB7F2A">
      <w:pPr>
        <w:jc w:val="center"/>
        <w:rPr>
          <w:b/>
          <w:sz w:val="24"/>
          <w:szCs w:val="24"/>
        </w:rPr>
      </w:pPr>
    </w:p>
    <w:p w14:paraId="57432688" w14:textId="77777777" w:rsidR="00DB7F2A" w:rsidRDefault="00DB7F2A" w:rsidP="00DB7F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PUBLIC TREE HEARING</w:t>
      </w:r>
    </w:p>
    <w:p w14:paraId="462A22F2" w14:textId="77777777" w:rsidR="001278CF" w:rsidRDefault="001278CF" w:rsidP="00DB7F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BRIDGE STREET RECONSTRUCTION PROJECT PHASE II</w:t>
      </w:r>
    </w:p>
    <w:p w14:paraId="598B7B33" w14:textId="77777777" w:rsidR="00DB7F2A" w:rsidRDefault="00DB7F2A" w:rsidP="00DB7F2A">
      <w:pPr>
        <w:jc w:val="center"/>
        <w:rPr>
          <w:b/>
          <w:sz w:val="24"/>
          <w:szCs w:val="24"/>
        </w:rPr>
      </w:pPr>
    </w:p>
    <w:p w14:paraId="570232D6" w14:textId="77777777" w:rsidR="00DB7F2A" w:rsidRDefault="00DB7F2A" w:rsidP="00DB7F2A">
      <w:pPr>
        <w:jc w:val="center"/>
        <w:rPr>
          <w:b/>
          <w:sz w:val="24"/>
          <w:szCs w:val="24"/>
        </w:rPr>
      </w:pPr>
    </w:p>
    <w:p w14:paraId="0A651762" w14:textId="15F353D4" w:rsidR="00DB7F2A" w:rsidRDefault="00DB7F2A" w:rsidP="00DB7F2A">
      <w:pPr>
        <w:rPr>
          <w:sz w:val="24"/>
          <w:szCs w:val="24"/>
        </w:rPr>
      </w:pPr>
      <w:r w:rsidRPr="00DB7F2A">
        <w:rPr>
          <w:sz w:val="24"/>
          <w:szCs w:val="24"/>
        </w:rPr>
        <w:t xml:space="preserve">The Shelburne Select board will conduct a public </w:t>
      </w:r>
      <w:r w:rsidRPr="00DB7F2A">
        <w:rPr>
          <w:b/>
          <w:sz w:val="24"/>
          <w:szCs w:val="24"/>
        </w:rPr>
        <w:t>Shade Tree Hearing on Wednesday, March 29, 2023 at 5:30</w:t>
      </w:r>
      <w:r w:rsidR="00D94653">
        <w:rPr>
          <w:b/>
          <w:sz w:val="24"/>
          <w:szCs w:val="24"/>
        </w:rPr>
        <w:t xml:space="preserve"> </w:t>
      </w:r>
      <w:r w:rsidRPr="00DB7F2A">
        <w:rPr>
          <w:b/>
          <w:sz w:val="24"/>
          <w:szCs w:val="24"/>
        </w:rPr>
        <w:t>pm via Zoom,</w:t>
      </w:r>
      <w:r>
        <w:rPr>
          <w:sz w:val="24"/>
          <w:szCs w:val="24"/>
        </w:rPr>
        <w:t xml:space="preserve"> to allow for public comment on the removal of the following shade trees on Bridge Street.  Please be advised that the overall health of the trees were assessed by a consulting arborist</w:t>
      </w:r>
      <w:r w:rsidR="001278CF">
        <w:rPr>
          <w:sz w:val="24"/>
          <w:szCs w:val="24"/>
        </w:rPr>
        <w:t xml:space="preserve"> and the reason for said removal are noted below</w:t>
      </w:r>
      <w:r>
        <w:rPr>
          <w:sz w:val="24"/>
          <w:szCs w:val="24"/>
        </w:rPr>
        <w:t xml:space="preserve">.  </w:t>
      </w:r>
      <w:r w:rsidR="001278CF">
        <w:rPr>
          <w:sz w:val="24"/>
          <w:szCs w:val="24"/>
        </w:rPr>
        <w:t xml:space="preserve">To join: </w:t>
      </w:r>
      <w:hyperlink r:id="rId4" w:history="1">
        <w:r w:rsidR="001278CF" w:rsidRPr="00AA0B7E">
          <w:rPr>
            <w:rStyle w:val="Hyperlink"/>
            <w:sz w:val="24"/>
            <w:szCs w:val="24"/>
          </w:rPr>
          <w:t>https://us)@web.zoom.us/j/3590583442</w:t>
        </w:r>
      </w:hyperlink>
      <w:r w:rsidR="001278CF">
        <w:rPr>
          <w:sz w:val="24"/>
          <w:szCs w:val="24"/>
        </w:rPr>
        <w:t xml:space="preserve"> or Dial (929) 436-2866 and enter Meeting ID: 359 058 3442.</w:t>
      </w:r>
    </w:p>
    <w:p w14:paraId="633EC3B2" w14:textId="77777777" w:rsidR="001278CF" w:rsidRDefault="001278CF" w:rsidP="00DB7F2A">
      <w:pPr>
        <w:rPr>
          <w:sz w:val="24"/>
          <w:szCs w:val="24"/>
        </w:rPr>
      </w:pPr>
    </w:p>
    <w:p w14:paraId="79E66D3C" w14:textId="77777777" w:rsidR="001278CF" w:rsidRDefault="001278CF" w:rsidP="00DB7F2A">
      <w:pPr>
        <w:rPr>
          <w:sz w:val="24"/>
          <w:szCs w:val="24"/>
        </w:rPr>
      </w:pPr>
      <w:r>
        <w:rPr>
          <w:sz w:val="24"/>
          <w:szCs w:val="24"/>
        </w:rPr>
        <w:t>Trees slated for removal are marked accordingly.</w:t>
      </w:r>
    </w:p>
    <w:p w14:paraId="17F99461" w14:textId="77777777" w:rsidR="001278CF" w:rsidRDefault="001278CF" w:rsidP="00DB7F2A">
      <w:pPr>
        <w:rPr>
          <w:sz w:val="24"/>
          <w:szCs w:val="24"/>
        </w:rPr>
      </w:pPr>
    </w:p>
    <w:p w14:paraId="5CBE1132" w14:textId="7F0F4CF5" w:rsidR="006C52E8" w:rsidRPr="00ED7422" w:rsidRDefault="00DB7F2A" w:rsidP="006C52E8">
      <w:pPr>
        <w:rPr>
          <w:bCs/>
          <w:i/>
        </w:rPr>
      </w:pPr>
      <w:r>
        <w:t xml:space="preserve">Tree </w:t>
      </w:r>
      <w:r w:rsidR="00ED7422">
        <w:t>1</w:t>
      </w:r>
      <w:r w:rsidR="00C373E6">
        <w:t>-</w:t>
      </w:r>
      <w:r w:rsidR="006C52E8">
        <w:t>Hon</w:t>
      </w:r>
      <w:r w:rsidR="00CB375D">
        <w:t>ey Locust 17.5”, east of Arms Library entrance</w:t>
      </w:r>
      <w:r w:rsidR="00ED7422">
        <w:rPr>
          <w:b/>
          <w:bCs/>
        </w:rPr>
        <w:t xml:space="preserve"> – slated for removal. </w:t>
      </w:r>
      <w:r w:rsidR="00ED7422" w:rsidRPr="00ED7422">
        <w:rPr>
          <w:bCs/>
          <w:i/>
        </w:rPr>
        <w:t>The tree’s location and girth</w:t>
      </w:r>
      <w:r w:rsidR="006C52E8" w:rsidRPr="00ED7422">
        <w:rPr>
          <w:bCs/>
          <w:i/>
        </w:rPr>
        <w:t xml:space="preserve"> impede required sidewalk width for handicapped accessibility</w:t>
      </w:r>
    </w:p>
    <w:p w14:paraId="02A6A1B4" w14:textId="77777777" w:rsidR="006C52E8" w:rsidRDefault="006C52E8" w:rsidP="006C52E8">
      <w:pPr>
        <w:rPr>
          <w:b/>
          <w:bCs/>
        </w:rPr>
      </w:pPr>
    </w:p>
    <w:p w14:paraId="4D963781" w14:textId="7A001619" w:rsidR="006C52E8" w:rsidRPr="00ED7422" w:rsidRDefault="00DB7F2A" w:rsidP="006C52E8">
      <w:pPr>
        <w:rPr>
          <w:bCs/>
          <w:i/>
        </w:rPr>
      </w:pPr>
      <w:r>
        <w:t xml:space="preserve">Tree </w:t>
      </w:r>
      <w:r w:rsidR="00ED7422">
        <w:t>2</w:t>
      </w:r>
      <w:r w:rsidR="00C373E6">
        <w:t>-</w:t>
      </w:r>
      <w:r w:rsidR="006C52E8">
        <w:t xml:space="preserve">Honey Locust, 9”, in front of Town Hall – </w:t>
      </w:r>
      <w:r w:rsidR="006C52E8">
        <w:rPr>
          <w:b/>
          <w:bCs/>
        </w:rPr>
        <w:t xml:space="preserve">slated for removal.  </w:t>
      </w:r>
      <w:r w:rsidR="00ED7422" w:rsidRPr="00ED7422">
        <w:rPr>
          <w:bCs/>
          <w:i/>
        </w:rPr>
        <w:t>Tree was impacted by fire hydrant installation</w:t>
      </w:r>
      <w:r w:rsidR="00A46CC6">
        <w:rPr>
          <w:bCs/>
          <w:i/>
        </w:rPr>
        <w:t>. I</w:t>
      </w:r>
      <w:r w:rsidR="00ED7422" w:rsidRPr="00ED7422">
        <w:rPr>
          <w:bCs/>
          <w:i/>
        </w:rPr>
        <w:t>nstallation of new</w:t>
      </w:r>
      <w:r w:rsidR="006C52E8" w:rsidRPr="00ED7422">
        <w:rPr>
          <w:bCs/>
          <w:i/>
        </w:rPr>
        <w:t xml:space="preserve"> handicapped ramp will </w:t>
      </w:r>
      <w:r w:rsidR="00ED7422" w:rsidRPr="00ED7422">
        <w:rPr>
          <w:bCs/>
          <w:i/>
        </w:rPr>
        <w:t xml:space="preserve">further </w:t>
      </w:r>
      <w:r w:rsidR="006C52E8" w:rsidRPr="00ED7422">
        <w:rPr>
          <w:bCs/>
          <w:i/>
        </w:rPr>
        <w:t>impact the tree’s lifespan; the tree is not thriving at that location.</w:t>
      </w:r>
    </w:p>
    <w:p w14:paraId="16DC23CA" w14:textId="77777777" w:rsidR="006C52E8" w:rsidRDefault="006C52E8" w:rsidP="006C52E8">
      <w:pPr>
        <w:rPr>
          <w:b/>
          <w:bCs/>
        </w:rPr>
      </w:pPr>
    </w:p>
    <w:p w14:paraId="1655B149" w14:textId="05FD32FC" w:rsidR="006C52E8" w:rsidRDefault="00DB7F2A" w:rsidP="006C52E8">
      <w:pPr>
        <w:rPr>
          <w:bCs/>
          <w:i/>
        </w:rPr>
      </w:pPr>
      <w:r>
        <w:t xml:space="preserve">Tree </w:t>
      </w:r>
      <w:r w:rsidR="00ED7422">
        <w:t>3</w:t>
      </w:r>
      <w:r w:rsidR="00C373E6">
        <w:t>-</w:t>
      </w:r>
      <w:r w:rsidR="006C52E8">
        <w:t xml:space="preserve">Honey Locust, 12” in front of Baker Pharmacy – </w:t>
      </w:r>
      <w:r w:rsidR="006C52E8">
        <w:rPr>
          <w:b/>
          <w:bCs/>
        </w:rPr>
        <w:t xml:space="preserve">slated for removal. </w:t>
      </w:r>
      <w:r w:rsidR="00ED7422">
        <w:rPr>
          <w:b/>
          <w:bCs/>
        </w:rPr>
        <w:t xml:space="preserve"> </w:t>
      </w:r>
      <w:r w:rsidR="00ED7422" w:rsidRPr="00ED7422">
        <w:rPr>
          <w:bCs/>
          <w:i/>
        </w:rPr>
        <w:t>Original metal grate impacting the overall health of the tree.  The tree’s r</w:t>
      </w:r>
      <w:r w:rsidR="006C52E8" w:rsidRPr="00ED7422">
        <w:rPr>
          <w:bCs/>
          <w:i/>
        </w:rPr>
        <w:t>oot system will be impacted by water line installation.</w:t>
      </w:r>
    </w:p>
    <w:p w14:paraId="707EFA22" w14:textId="77777777" w:rsidR="00ED7422" w:rsidRDefault="00ED7422" w:rsidP="006C52E8">
      <w:pPr>
        <w:rPr>
          <w:bCs/>
          <w:i/>
        </w:rPr>
      </w:pPr>
    </w:p>
    <w:p w14:paraId="524EE888" w14:textId="308C48A0" w:rsidR="00C80BEB" w:rsidRDefault="00DB7F2A">
      <w:pPr>
        <w:rPr>
          <w:iCs/>
        </w:rPr>
      </w:pPr>
      <w:r>
        <w:t xml:space="preserve">Trees </w:t>
      </w:r>
      <w:r w:rsidR="001278CF">
        <w:t>4 &amp; 5</w:t>
      </w:r>
      <w:r w:rsidR="00C373E6">
        <w:t>-</w:t>
      </w:r>
      <w:r w:rsidR="00A46CC6" w:rsidRPr="00A46CC6">
        <w:t xml:space="preserve">Honey Locusts, 3”, </w:t>
      </w:r>
      <w:r w:rsidR="00ED7422">
        <w:t xml:space="preserve">located in front of Greenfield Savings Bank – </w:t>
      </w:r>
      <w:r w:rsidR="00ED7422" w:rsidRPr="00ED7422">
        <w:rPr>
          <w:b/>
        </w:rPr>
        <w:t>slated for removal</w:t>
      </w:r>
      <w:r w:rsidR="00ED7422">
        <w:rPr>
          <w:b/>
        </w:rPr>
        <w:t xml:space="preserve">.  </w:t>
      </w:r>
      <w:r w:rsidR="00ED7422">
        <w:rPr>
          <w:i/>
        </w:rPr>
        <w:t xml:space="preserve"> Tree roots will be impacted by the installation of the water main.  </w:t>
      </w:r>
      <w:r w:rsidR="00A46CC6">
        <w:rPr>
          <w:i/>
        </w:rPr>
        <w:t xml:space="preserve">Western tree is </w:t>
      </w:r>
      <w:r w:rsidR="00C373E6">
        <w:rPr>
          <w:i/>
        </w:rPr>
        <w:t xml:space="preserve">extensively </w:t>
      </w:r>
      <w:r w:rsidR="00A46CC6">
        <w:rPr>
          <w:i/>
        </w:rPr>
        <w:t xml:space="preserve">damaged by sun scald; </w:t>
      </w:r>
      <w:r w:rsidR="00ED7422">
        <w:rPr>
          <w:i/>
        </w:rPr>
        <w:t>the Town will t</w:t>
      </w:r>
      <w:r>
        <w:rPr>
          <w:i/>
        </w:rPr>
        <w:t>ry to locate a suitable place</w:t>
      </w:r>
      <w:r w:rsidR="00ED7422">
        <w:rPr>
          <w:i/>
        </w:rPr>
        <w:t xml:space="preserve"> to </w:t>
      </w:r>
      <w:r>
        <w:rPr>
          <w:i/>
        </w:rPr>
        <w:t>relocate</w:t>
      </w:r>
      <w:r w:rsidR="00A46CC6">
        <w:rPr>
          <w:i/>
        </w:rPr>
        <w:t xml:space="preserve"> the eastern tree</w:t>
      </w:r>
      <w:r>
        <w:rPr>
          <w:i/>
        </w:rPr>
        <w:t>.</w:t>
      </w:r>
    </w:p>
    <w:p w14:paraId="10CAFDFE" w14:textId="567EA0E9" w:rsidR="00C373E6" w:rsidRDefault="00C373E6">
      <w:pPr>
        <w:rPr>
          <w:iCs/>
        </w:rPr>
      </w:pPr>
    </w:p>
    <w:p w14:paraId="52EFE7DB" w14:textId="231AE1A3" w:rsidR="00C373E6" w:rsidRPr="00C373E6" w:rsidRDefault="00C373E6">
      <w:pPr>
        <w:rPr>
          <w:iCs/>
        </w:rPr>
      </w:pPr>
      <w:r>
        <w:rPr>
          <w:iCs/>
        </w:rPr>
        <w:t>Shelburne Selectboard</w:t>
      </w:r>
    </w:p>
    <w:p w14:paraId="383B7EC0" w14:textId="77777777" w:rsidR="001278CF" w:rsidRDefault="001278CF">
      <w:pPr>
        <w:rPr>
          <w:i/>
        </w:rPr>
      </w:pPr>
    </w:p>
    <w:p w14:paraId="5D7A6151" w14:textId="77777777" w:rsidR="001278CF" w:rsidRPr="001278CF" w:rsidRDefault="001278CF">
      <w:r>
        <w:t xml:space="preserve"> </w:t>
      </w:r>
    </w:p>
    <w:p w14:paraId="3AF44AE6" w14:textId="492C3869" w:rsidR="00ED7422" w:rsidRDefault="00ED7422">
      <w:r>
        <w:tab/>
      </w:r>
      <w:r>
        <w:tab/>
      </w:r>
    </w:p>
    <w:sectPr w:rsidR="00ED7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E8"/>
    <w:rsid w:val="000E79BD"/>
    <w:rsid w:val="001278CF"/>
    <w:rsid w:val="00196C8D"/>
    <w:rsid w:val="00202FF3"/>
    <w:rsid w:val="006C52E8"/>
    <w:rsid w:val="009C1466"/>
    <w:rsid w:val="00A24FF4"/>
    <w:rsid w:val="00A46CC6"/>
    <w:rsid w:val="00AB508A"/>
    <w:rsid w:val="00BA41C2"/>
    <w:rsid w:val="00C373E6"/>
    <w:rsid w:val="00C80BEB"/>
    <w:rsid w:val="00CB375D"/>
    <w:rsid w:val="00D94653"/>
    <w:rsid w:val="00DB7F2A"/>
    <w:rsid w:val="00E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53FE"/>
  <w15:chartTrackingRefBased/>
  <w15:docId w15:val="{DA7B16D2-3D6E-442C-8E13-2CED9CCC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2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)@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2023-03-21T16:19:00Z</cp:lastPrinted>
  <dcterms:created xsi:type="dcterms:W3CDTF">2023-03-21T16:23:00Z</dcterms:created>
  <dcterms:modified xsi:type="dcterms:W3CDTF">2023-03-21T16:23:00Z</dcterms:modified>
</cp:coreProperties>
</file>