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129" w:rsidRDefault="00A34129" w:rsidP="00B254D8">
      <w:pPr>
        <w:jc w:val="center"/>
        <w:rPr>
          <w:b/>
          <w:u w:val="single"/>
        </w:rPr>
      </w:pPr>
      <w:bookmarkStart w:id="0" w:name="_GoBack"/>
      <w:bookmarkEnd w:id="0"/>
    </w:p>
    <w:p w:rsidR="00CA1979" w:rsidRDefault="00CA1979" w:rsidP="00B254D8">
      <w:pPr>
        <w:jc w:val="center"/>
        <w:rPr>
          <w:b/>
          <w:u w:val="single"/>
        </w:rPr>
      </w:pPr>
    </w:p>
    <w:p w:rsidR="00CA1979" w:rsidRDefault="00CA1979" w:rsidP="00B254D8">
      <w:pPr>
        <w:jc w:val="center"/>
        <w:rPr>
          <w:b/>
          <w:u w:val="single"/>
        </w:rPr>
      </w:pPr>
    </w:p>
    <w:p w:rsidR="00E2469F" w:rsidRPr="00B254D8" w:rsidRDefault="00B254D8" w:rsidP="00B254D8">
      <w:pPr>
        <w:jc w:val="center"/>
        <w:rPr>
          <w:b/>
          <w:u w:val="single"/>
        </w:rPr>
      </w:pPr>
      <w:r w:rsidRPr="00B254D8">
        <w:rPr>
          <w:b/>
          <w:u w:val="single"/>
        </w:rPr>
        <w:t xml:space="preserve">P U B </w:t>
      </w:r>
      <w:r w:rsidR="0087318C">
        <w:rPr>
          <w:b/>
          <w:u w:val="single"/>
        </w:rPr>
        <w:t xml:space="preserve"> L </w:t>
      </w:r>
      <w:r w:rsidRPr="00B254D8">
        <w:rPr>
          <w:b/>
          <w:u w:val="single"/>
        </w:rPr>
        <w:t>I C   N O T I C E</w:t>
      </w:r>
    </w:p>
    <w:p w:rsidR="00B254D8" w:rsidRDefault="00B254D8" w:rsidP="00E2469F">
      <w:pPr>
        <w:jc w:val="center"/>
        <w:rPr>
          <w:b/>
          <w:sz w:val="28"/>
        </w:rPr>
      </w:pPr>
    </w:p>
    <w:p w:rsidR="00CA1979" w:rsidRDefault="00CA1979" w:rsidP="00E2469F">
      <w:pPr>
        <w:jc w:val="center"/>
        <w:rPr>
          <w:b/>
          <w:sz w:val="28"/>
        </w:rPr>
      </w:pPr>
    </w:p>
    <w:p w:rsidR="00E2469F" w:rsidRPr="00E2469F" w:rsidRDefault="00E2469F" w:rsidP="00E2469F">
      <w:pPr>
        <w:jc w:val="center"/>
        <w:rPr>
          <w:b/>
          <w:sz w:val="28"/>
        </w:rPr>
      </w:pPr>
      <w:r w:rsidRPr="00E2469F">
        <w:rPr>
          <w:b/>
          <w:sz w:val="28"/>
        </w:rPr>
        <w:t>MEETING OF THE</w:t>
      </w:r>
    </w:p>
    <w:p w:rsidR="00E2469F" w:rsidRPr="00E2469F" w:rsidRDefault="00E2469F" w:rsidP="00E2469F">
      <w:pPr>
        <w:jc w:val="center"/>
        <w:rPr>
          <w:b/>
          <w:sz w:val="36"/>
        </w:rPr>
      </w:pPr>
      <w:r w:rsidRPr="00E2469F">
        <w:rPr>
          <w:b/>
          <w:sz w:val="36"/>
        </w:rPr>
        <w:t>SHELBURNE LOCAL CULTURAL COUNCIL</w:t>
      </w:r>
    </w:p>
    <w:p w:rsidR="00E2469F" w:rsidRDefault="005A0E22" w:rsidP="00E2469F">
      <w:pPr>
        <w:jc w:val="center"/>
        <w:rPr>
          <w:b/>
          <w:sz w:val="28"/>
        </w:rPr>
      </w:pPr>
      <w:r>
        <w:rPr>
          <w:b/>
          <w:sz w:val="28"/>
        </w:rPr>
        <w:t>THUR</w:t>
      </w:r>
      <w:r w:rsidR="00A34129">
        <w:rPr>
          <w:b/>
          <w:sz w:val="28"/>
        </w:rPr>
        <w:t>S</w:t>
      </w:r>
      <w:r w:rsidR="00E2469F" w:rsidRPr="00E2469F">
        <w:rPr>
          <w:b/>
          <w:sz w:val="28"/>
        </w:rPr>
        <w:t xml:space="preserve">DAY, </w:t>
      </w:r>
      <w:r>
        <w:rPr>
          <w:b/>
          <w:sz w:val="28"/>
        </w:rPr>
        <w:t>November 29</w:t>
      </w:r>
      <w:r w:rsidR="003A23DF">
        <w:rPr>
          <w:b/>
          <w:sz w:val="28"/>
        </w:rPr>
        <w:t>, 2018</w:t>
      </w:r>
      <w:r w:rsidR="009A39D9">
        <w:rPr>
          <w:b/>
          <w:sz w:val="28"/>
        </w:rPr>
        <w:t>,</w:t>
      </w:r>
      <w:r w:rsidR="00124622">
        <w:rPr>
          <w:b/>
          <w:sz w:val="28"/>
        </w:rPr>
        <w:t xml:space="preserve"> </w:t>
      </w:r>
      <w:r w:rsidR="003A23DF">
        <w:rPr>
          <w:b/>
          <w:sz w:val="28"/>
        </w:rPr>
        <w:t>3:00</w:t>
      </w:r>
      <w:r w:rsidR="00E2469F" w:rsidRPr="00E2469F">
        <w:rPr>
          <w:b/>
          <w:sz w:val="28"/>
        </w:rPr>
        <w:t xml:space="preserve"> PM</w:t>
      </w:r>
    </w:p>
    <w:p w:rsidR="00A34129" w:rsidRDefault="00E2469F" w:rsidP="00E2469F">
      <w:pPr>
        <w:jc w:val="center"/>
        <w:rPr>
          <w:b/>
        </w:rPr>
      </w:pPr>
      <w:r w:rsidRPr="009A39D9">
        <w:rPr>
          <w:b/>
        </w:rPr>
        <w:t>Town Hall, First Floor, Select Board Room</w:t>
      </w:r>
    </w:p>
    <w:p w:rsidR="00B254D8" w:rsidRPr="009A39D9" w:rsidRDefault="00B254D8" w:rsidP="00E2469F">
      <w:pPr>
        <w:jc w:val="center"/>
        <w:rPr>
          <w:b/>
        </w:rPr>
      </w:pPr>
    </w:p>
    <w:p w:rsidR="008412B7" w:rsidRDefault="008412B7" w:rsidP="00E2469F">
      <w:pPr>
        <w:jc w:val="center"/>
        <w:rPr>
          <w:b/>
          <w:sz w:val="28"/>
          <w:u w:val="single"/>
        </w:rPr>
      </w:pPr>
    </w:p>
    <w:p w:rsidR="008412B7" w:rsidRDefault="008412B7" w:rsidP="00E2469F">
      <w:pPr>
        <w:jc w:val="center"/>
        <w:rPr>
          <w:b/>
          <w:sz w:val="28"/>
          <w:u w:val="single"/>
        </w:rPr>
      </w:pPr>
    </w:p>
    <w:p w:rsidR="00365D60" w:rsidRDefault="00365D60" w:rsidP="00E2469F">
      <w:pPr>
        <w:jc w:val="center"/>
        <w:rPr>
          <w:b/>
          <w:sz w:val="28"/>
          <w:u w:val="single"/>
        </w:rPr>
      </w:pPr>
    </w:p>
    <w:p w:rsidR="00092A77" w:rsidRDefault="00D6072B" w:rsidP="00E2469F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 </w:t>
      </w:r>
      <w:r w:rsidR="00B254D8" w:rsidRPr="00B254D8">
        <w:rPr>
          <w:b/>
          <w:sz w:val="28"/>
          <w:u w:val="single"/>
        </w:rPr>
        <w:t xml:space="preserve">A G E N D A </w:t>
      </w:r>
    </w:p>
    <w:p w:rsidR="00CA1979" w:rsidRDefault="00CA1979" w:rsidP="00E2469F">
      <w:pPr>
        <w:jc w:val="center"/>
        <w:rPr>
          <w:b/>
          <w:sz w:val="28"/>
          <w:u w:val="single"/>
        </w:rPr>
      </w:pPr>
    </w:p>
    <w:p w:rsidR="00124622" w:rsidRPr="00CA1979" w:rsidRDefault="00124622" w:rsidP="00124622">
      <w:pPr>
        <w:pStyle w:val="ListParagraph"/>
        <w:ind w:left="432"/>
        <w:rPr>
          <w:b/>
          <w:sz w:val="28"/>
        </w:rPr>
      </w:pPr>
    </w:p>
    <w:p w:rsidR="005A0E22" w:rsidRDefault="00CA1979" w:rsidP="005A0E22">
      <w:pPr>
        <w:pStyle w:val="ListParagraph"/>
        <w:numPr>
          <w:ilvl w:val="0"/>
          <w:numId w:val="2"/>
        </w:numPr>
        <w:rPr>
          <w:b/>
          <w:sz w:val="28"/>
        </w:rPr>
      </w:pPr>
      <w:r w:rsidRPr="00CA1979">
        <w:rPr>
          <w:b/>
          <w:sz w:val="28"/>
        </w:rPr>
        <w:t>Chair’s F</w:t>
      </w:r>
      <w:r w:rsidR="00124622" w:rsidRPr="00CA1979">
        <w:rPr>
          <w:b/>
          <w:sz w:val="28"/>
        </w:rPr>
        <w:t xml:space="preserve">inancial </w:t>
      </w:r>
      <w:r w:rsidR="002637EA">
        <w:rPr>
          <w:b/>
          <w:sz w:val="28"/>
        </w:rPr>
        <w:t>Report and U</w:t>
      </w:r>
      <w:r w:rsidR="003A23DF">
        <w:rPr>
          <w:b/>
          <w:sz w:val="28"/>
        </w:rPr>
        <w:t>pdate on 2018</w:t>
      </w:r>
      <w:r w:rsidRPr="00CA1979">
        <w:rPr>
          <w:b/>
          <w:sz w:val="28"/>
        </w:rPr>
        <w:t xml:space="preserve"> grants</w:t>
      </w:r>
    </w:p>
    <w:p w:rsidR="005A0E22" w:rsidRDefault="005A0E22" w:rsidP="005A0E22">
      <w:pPr>
        <w:pStyle w:val="ListParagraph"/>
        <w:ind w:left="432"/>
        <w:rPr>
          <w:b/>
          <w:sz w:val="28"/>
        </w:rPr>
      </w:pPr>
    </w:p>
    <w:p w:rsidR="005A0E22" w:rsidRDefault="005A0E22" w:rsidP="005A0E22">
      <w:pPr>
        <w:pStyle w:val="ListParagraph"/>
        <w:numPr>
          <w:ilvl w:val="0"/>
          <w:numId w:val="2"/>
        </w:numPr>
        <w:rPr>
          <w:b/>
          <w:sz w:val="28"/>
        </w:rPr>
      </w:pPr>
      <w:r>
        <w:rPr>
          <w:b/>
          <w:sz w:val="28"/>
        </w:rPr>
        <w:t>Sub-committee Report on Town Website Training</w:t>
      </w:r>
    </w:p>
    <w:p w:rsidR="00CA1979" w:rsidRPr="00CA1979" w:rsidRDefault="00CA1979" w:rsidP="00CA1979">
      <w:pPr>
        <w:rPr>
          <w:b/>
          <w:sz w:val="28"/>
        </w:rPr>
      </w:pPr>
    </w:p>
    <w:p w:rsidR="00CA1979" w:rsidRPr="00CA1979" w:rsidRDefault="005A0E22" w:rsidP="00CA1979">
      <w:pPr>
        <w:pStyle w:val="ListParagraph"/>
        <w:numPr>
          <w:ilvl w:val="0"/>
          <w:numId w:val="2"/>
        </w:numPr>
        <w:rPr>
          <w:b/>
          <w:sz w:val="28"/>
        </w:rPr>
      </w:pPr>
      <w:r>
        <w:rPr>
          <w:b/>
          <w:sz w:val="28"/>
        </w:rPr>
        <w:t xml:space="preserve">Presentation, </w:t>
      </w:r>
      <w:r w:rsidR="003A23DF">
        <w:rPr>
          <w:b/>
          <w:sz w:val="28"/>
        </w:rPr>
        <w:t>Discussion</w:t>
      </w:r>
      <w:r>
        <w:rPr>
          <w:b/>
          <w:sz w:val="28"/>
        </w:rPr>
        <w:t>, and Ranking</w:t>
      </w:r>
      <w:r w:rsidR="003A23DF">
        <w:rPr>
          <w:b/>
          <w:sz w:val="28"/>
        </w:rPr>
        <w:t xml:space="preserve"> of 2019</w:t>
      </w:r>
      <w:r w:rsidR="00CA1979" w:rsidRPr="00CA1979">
        <w:rPr>
          <w:b/>
          <w:sz w:val="28"/>
        </w:rPr>
        <w:t xml:space="preserve"> </w:t>
      </w:r>
      <w:r>
        <w:rPr>
          <w:b/>
          <w:sz w:val="28"/>
        </w:rPr>
        <w:t>applications</w:t>
      </w:r>
    </w:p>
    <w:p w:rsidR="00CA1979" w:rsidRPr="00CA1979" w:rsidRDefault="00CA1979" w:rsidP="00CA1979">
      <w:pPr>
        <w:rPr>
          <w:b/>
          <w:sz w:val="28"/>
        </w:rPr>
      </w:pPr>
    </w:p>
    <w:p w:rsidR="00CA1979" w:rsidRPr="00CA1979" w:rsidRDefault="005A0E22" w:rsidP="00CA1979">
      <w:pPr>
        <w:pStyle w:val="ListParagraph"/>
        <w:numPr>
          <w:ilvl w:val="0"/>
          <w:numId w:val="2"/>
        </w:numPr>
        <w:rPr>
          <w:b/>
          <w:sz w:val="28"/>
        </w:rPr>
      </w:pPr>
      <w:r>
        <w:rPr>
          <w:b/>
          <w:sz w:val="28"/>
        </w:rPr>
        <w:t>Recap of tasks to prepare for Annual Voting Meeting, scheduled for Wednesday, December 5, starting at 3:15 PM (Town Hall)</w:t>
      </w:r>
    </w:p>
    <w:p w:rsidR="00CA1979" w:rsidRPr="00CA1979" w:rsidRDefault="00CA1979" w:rsidP="00CA1979">
      <w:pPr>
        <w:rPr>
          <w:b/>
          <w:sz w:val="28"/>
        </w:rPr>
      </w:pPr>
    </w:p>
    <w:p w:rsidR="005A0E22" w:rsidRDefault="005A0E22" w:rsidP="005A0E22">
      <w:pPr>
        <w:ind w:left="144"/>
        <w:rPr>
          <w:b/>
          <w:sz w:val="28"/>
        </w:rPr>
      </w:pPr>
    </w:p>
    <w:p w:rsidR="00CA1979" w:rsidRPr="005A0E22" w:rsidRDefault="00CA1979" w:rsidP="005A0E22">
      <w:pPr>
        <w:ind w:left="144"/>
        <w:rPr>
          <w:b/>
          <w:sz w:val="28"/>
        </w:rPr>
      </w:pPr>
    </w:p>
    <w:p w:rsidR="00CA1979" w:rsidRPr="00CA1979" w:rsidRDefault="00CA1979" w:rsidP="00CA1979">
      <w:pPr>
        <w:spacing w:before="120" w:after="240" w:line="480" w:lineRule="auto"/>
        <w:rPr>
          <w:b/>
        </w:rPr>
      </w:pPr>
    </w:p>
    <w:p w:rsidR="00CA1979" w:rsidRPr="00CA1979" w:rsidRDefault="00CA1979" w:rsidP="00CA1979">
      <w:pPr>
        <w:pStyle w:val="ListParagraph"/>
        <w:spacing w:before="120" w:after="240" w:line="480" w:lineRule="auto"/>
        <w:ind w:left="432"/>
        <w:rPr>
          <w:b/>
        </w:rPr>
      </w:pPr>
    </w:p>
    <w:p w:rsidR="00A858DA" w:rsidRPr="00CA1979" w:rsidRDefault="00A858DA" w:rsidP="00CA1979">
      <w:pPr>
        <w:spacing w:before="120" w:after="240" w:line="480" w:lineRule="auto"/>
        <w:ind w:left="144"/>
        <w:rPr>
          <w:b/>
        </w:rPr>
      </w:pPr>
    </w:p>
    <w:sectPr w:rsidR="00A858DA" w:rsidRPr="00CA1979" w:rsidSect="009B467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360" w:right="1440" w:bottom="360" w:left="1440" w:header="36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9156F9">
      <w:r>
        <w:separator/>
      </w:r>
    </w:p>
  </w:endnote>
  <w:endnote w:type="continuationSeparator" w:id="0">
    <w:p w:rsidR="00000000" w:rsidRDefault="00915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12B7" w:rsidRDefault="008412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4622" w:rsidRDefault="00124622" w:rsidP="00A34129">
    <w:pPr>
      <w:jc w:val="center"/>
      <w:rPr>
        <w:b/>
        <w:sz w:val="28"/>
      </w:rPr>
    </w:pPr>
    <w:r>
      <w:rPr>
        <w:b/>
        <w:sz w:val="28"/>
      </w:rPr>
      <w:t>*************************************</w:t>
    </w:r>
  </w:p>
  <w:p w:rsidR="00124622" w:rsidRDefault="00124622" w:rsidP="00A34129">
    <w:pPr>
      <w:jc w:val="center"/>
      <w:rPr>
        <w:b/>
        <w:sz w:val="20"/>
      </w:rPr>
    </w:pPr>
    <w:r w:rsidRPr="009B4673">
      <w:rPr>
        <w:b/>
        <w:sz w:val="20"/>
      </w:rPr>
      <w:t>Members of the Shelburne Cultural Council are:</w:t>
    </w:r>
  </w:p>
  <w:p w:rsidR="00124622" w:rsidRPr="00A34129" w:rsidRDefault="00124622" w:rsidP="00CA1979">
    <w:pPr>
      <w:pStyle w:val="Footer"/>
      <w:jc w:val="center"/>
    </w:pPr>
    <w:r>
      <w:rPr>
        <w:b/>
        <w:sz w:val="20"/>
      </w:rPr>
      <w:t>Constance Clarke, Chair; Kay Berenson</w:t>
    </w:r>
    <w:r w:rsidR="00CA1979">
      <w:rPr>
        <w:b/>
        <w:sz w:val="20"/>
      </w:rPr>
      <w:t>. Secretary</w:t>
    </w:r>
    <w:r>
      <w:rPr>
        <w:b/>
        <w:sz w:val="20"/>
      </w:rPr>
      <w:t>; Nancy Eisenstein</w:t>
    </w:r>
    <w:r w:rsidR="00CA1979">
      <w:rPr>
        <w:b/>
        <w:sz w:val="20"/>
      </w:rPr>
      <w:t>, Treasurer</w:t>
    </w:r>
    <w:r>
      <w:rPr>
        <w:b/>
        <w:sz w:val="20"/>
      </w:rPr>
      <w:t>; Honor Judd; Diane Poland</w:t>
    </w:r>
    <w:r w:rsidR="00CA1979">
      <w:rPr>
        <w:b/>
        <w:sz w:val="20"/>
      </w:rPr>
      <w:t>; Kate Whittaker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12B7" w:rsidRDefault="008412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9156F9">
      <w:r>
        <w:separator/>
      </w:r>
    </w:p>
  </w:footnote>
  <w:footnote w:type="continuationSeparator" w:id="0">
    <w:p w:rsidR="00000000" w:rsidRDefault="009156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12B7" w:rsidRDefault="008412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4622" w:rsidRDefault="00124622" w:rsidP="005108AE">
    <w:pPr>
      <w:pStyle w:val="Header"/>
      <w:jc w:val="center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25400</wp:posOffset>
          </wp:positionH>
          <wp:positionV relativeFrom="paragraph">
            <wp:posOffset>0</wp:posOffset>
          </wp:positionV>
          <wp:extent cx="5933440" cy="1346200"/>
          <wp:effectExtent l="25400" t="0" r="10160" b="0"/>
          <wp:wrapNone/>
          <wp:docPr id="1" name="Picture 1" descr="Bridge of Flowe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idge of Flower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3440" cy="1346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24622" w:rsidRDefault="00124622" w:rsidP="005108AE">
    <w:pPr>
      <w:pStyle w:val="Header"/>
      <w:rPr>
        <w:rFonts w:ascii="Verdana" w:hAnsi="Verdana"/>
        <w:b/>
        <w:bCs/>
      </w:rPr>
    </w:pPr>
  </w:p>
  <w:p w:rsidR="00124622" w:rsidRDefault="00124622" w:rsidP="005108AE">
    <w:pPr>
      <w:pStyle w:val="Header"/>
      <w:rPr>
        <w:rFonts w:ascii="Verdana" w:hAnsi="Verdana"/>
        <w:b/>
        <w:bCs/>
      </w:rPr>
    </w:pPr>
  </w:p>
  <w:p w:rsidR="00124622" w:rsidRDefault="00124622" w:rsidP="005108AE">
    <w:pPr>
      <w:pStyle w:val="Header"/>
      <w:rPr>
        <w:rFonts w:ascii="Verdana" w:hAnsi="Verdana"/>
        <w:b/>
        <w:bCs/>
      </w:rPr>
    </w:pPr>
  </w:p>
  <w:p w:rsidR="00124622" w:rsidRDefault="00124622" w:rsidP="005108AE">
    <w:pPr>
      <w:pStyle w:val="Header"/>
      <w:rPr>
        <w:rFonts w:ascii="Verdana" w:hAnsi="Verdana"/>
        <w:b/>
        <w:bCs/>
      </w:rPr>
    </w:pPr>
  </w:p>
  <w:p w:rsidR="00124622" w:rsidRDefault="00124622" w:rsidP="005108AE">
    <w:pPr>
      <w:pStyle w:val="Header"/>
      <w:rPr>
        <w:rFonts w:ascii="Verdana" w:hAnsi="Verdana"/>
        <w:b/>
        <w:bCs/>
      </w:rPr>
    </w:pPr>
  </w:p>
  <w:p w:rsidR="00124622" w:rsidRPr="00295ED8" w:rsidRDefault="00124622" w:rsidP="00295ED8">
    <w:pPr>
      <w:pStyle w:val="Header"/>
      <w:ind w:left="72"/>
      <w:rPr>
        <w:rFonts w:ascii="Verdana" w:hAnsi="Verdana"/>
        <w:b/>
        <w:bCs/>
        <w:color w:val="FFFFFF" w:themeColor="background1"/>
        <w:sz w:val="28"/>
      </w:rPr>
    </w:pPr>
    <w:r w:rsidRPr="00295ED8">
      <w:rPr>
        <w:rFonts w:ascii="Verdana" w:hAnsi="Verdana"/>
        <w:b/>
        <w:bCs/>
        <w:color w:val="FFFFFF" w:themeColor="background1"/>
        <w:sz w:val="28"/>
      </w:rPr>
      <w:t>Shelburne Cultural Council</w:t>
    </w:r>
  </w:p>
  <w:p w:rsidR="00124622" w:rsidRPr="009A39D9" w:rsidRDefault="00124622" w:rsidP="00295ED8">
    <w:pPr>
      <w:pStyle w:val="Header"/>
      <w:spacing w:before="120"/>
      <w:ind w:left="72"/>
      <w:rPr>
        <w:rFonts w:ascii="Verdana" w:hAnsi="Verdana" w:cs="Arial"/>
        <w:b/>
        <w:i/>
        <w:iCs/>
        <w:color w:val="000000"/>
        <w:sz w:val="18"/>
        <w:szCs w:val="18"/>
      </w:rPr>
    </w:pPr>
    <w:r w:rsidRPr="009A39D9">
      <w:rPr>
        <w:rFonts w:ascii="Verdana" w:hAnsi="Verdana" w:cs="Arial"/>
        <w:b/>
        <w:noProof/>
        <w:color w:val="000000"/>
        <w:sz w:val="18"/>
        <w:szCs w:val="18"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column">
            <wp:posOffset>5029200</wp:posOffset>
          </wp:positionH>
          <wp:positionV relativeFrom="page">
            <wp:posOffset>1600200</wp:posOffset>
          </wp:positionV>
          <wp:extent cx="914400" cy="406400"/>
          <wp:effectExtent l="25400" t="0" r="0" b="0"/>
          <wp:wrapSquare wrapText="bothSides"/>
          <wp:docPr id="2" name="Picture 2" descr="MCC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CC 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406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9A39D9">
      <w:rPr>
        <w:rFonts w:ascii="Verdana" w:hAnsi="Verdana" w:cs="Arial"/>
        <w:b/>
        <w:color w:val="000000"/>
        <w:sz w:val="18"/>
        <w:szCs w:val="18"/>
      </w:rPr>
      <w:t>51 Bridge Street, Shelburne Falls, MA 01370</w:t>
    </w:r>
  </w:p>
  <w:p w:rsidR="00124622" w:rsidRDefault="00124622" w:rsidP="009A39D9">
    <w:pPr>
      <w:pStyle w:val="Header"/>
      <w:spacing w:before="120"/>
      <w:ind w:left="72"/>
      <w:rPr>
        <w:rFonts w:ascii="Verdana" w:hAnsi="Verdana" w:cs="Arial"/>
        <w:color w:val="000000"/>
        <w:sz w:val="18"/>
        <w:szCs w:val="18"/>
      </w:rPr>
    </w:pPr>
    <w:r>
      <w:rPr>
        <w:rFonts w:ascii="Verdana" w:hAnsi="Verdana" w:cs="Arial"/>
        <w:i/>
        <w:iCs/>
        <w:color w:val="000000"/>
        <w:sz w:val="18"/>
        <w:szCs w:val="18"/>
      </w:rPr>
      <w:t>A local agency supported by the Massachusetts Cultural Council, a state agency</w:t>
    </w:r>
  </w:p>
  <w:p w:rsidR="00124622" w:rsidRDefault="0012462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12B7" w:rsidRDefault="008412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8572E"/>
    <w:multiLevelType w:val="hybridMultilevel"/>
    <w:tmpl w:val="7AC65EBE"/>
    <w:lvl w:ilvl="0" w:tplc="C570FACE">
      <w:start w:val="1"/>
      <w:numFmt w:val="bullet"/>
      <w:lvlText w:val=""/>
      <w:lvlJc w:val="left"/>
      <w:pPr>
        <w:tabs>
          <w:tab w:val="num" w:pos="432"/>
        </w:tabs>
        <w:ind w:left="432" w:hanging="288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154195"/>
    <w:multiLevelType w:val="hybridMultilevel"/>
    <w:tmpl w:val="474455D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>
      <o:colormenu v:ext="edit" strokecolor="none [3212]"/>
    </o:shapedefaults>
  </w:hdrShapeDefaults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5108AE"/>
    <w:rsid w:val="0007759B"/>
    <w:rsid w:val="00092A77"/>
    <w:rsid w:val="000A5A2E"/>
    <w:rsid w:val="000B0999"/>
    <w:rsid w:val="00124622"/>
    <w:rsid w:val="001D1FFF"/>
    <w:rsid w:val="0021470F"/>
    <w:rsid w:val="00232350"/>
    <w:rsid w:val="002637EA"/>
    <w:rsid w:val="00295ED8"/>
    <w:rsid w:val="00365D60"/>
    <w:rsid w:val="003A23DF"/>
    <w:rsid w:val="003D2158"/>
    <w:rsid w:val="003D33E8"/>
    <w:rsid w:val="005108AE"/>
    <w:rsid w:val="005A0E22"/>
    <w:rsid w:val="00777A95"/>
    <w:rsid w:val="008412B7"/>
    <w:rsid w:val="0087318C"/>
    <w:rsid w:val="008A7821"/>
    <w:rsid w:val="009156F9"/>
    <w:rsid w:val="009A39D9"/>
    <w:rsid w:val="009B4673"/>
    <w:rsid w:val="00A34129"/>
    <w:rsid w:val="00A858DA"/>
    <w:rsid w:val="00B254D8"/>
    <w:rsid w:val="00B40BF8"/>
    <w:rsid w:val="00CA1979"/>
    <w:rsid w:val="00CE3647"/>
    <w:rsid w:val="00D6072B"/>
    <w:rsid w:val="00E2469F"/>
    <w:rsid w:val="00F343CA"/>
    <w:rsid w:val="00F50101"/>
    <w:rsid w:val="00FF55D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enu v:ext="edit" strokecolor="none [3212]"/>
    </o:shapedefaults>
    <o:shapelayout v:ext="edit">
      <o:idmap v:ext="edit" data="1"/>
    </o:shapelayout>
  </w:shapeDefaults>
  <w:decimalSymbol w:val="."/>
  <w:listSeparator w:val=","/>
  <w15:docId w15:val="{7A31BC14-750B-4276-AA10-5E6A6D869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5975"/>
    <w:pPr>
      <w:spacing w:after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108A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108AE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5108A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108AE"/>
    <w:rPr>
      <w:rFonts w:ascii="Times New Roman" w:hAnsi="Times New Roman"/>
    </w:rPr>
  </w:style>
  <w:style w:type="character" w:styleId="Hyperlink">
    <w:name w:val="Hyperlink"/>
    <w:basedOn w:val="DefaultParagraphFont"/>
    <w:uiPriority w:val="99"/>
    <w:semiHidden/>
    <w:unhideWhenUsed/>
    <w:rsid w:val="00A858D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858D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9B467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CDA3AAE3</Template>
  <TotalTime>1</TotalTime>
  <Pages>1</Pages>
  <Words>69</Words>
  <Characters>397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Connie Clarke</dc:creator>
  <cp:keywords/>
  <cp:lastModifiedBy>Town Administrator</cp:lastModifiedBy>
  <cp:revision>2</cp:revision>
  <cp:lastPrinted>2018-10-26T22:34:00Z</cp:lastPrinted>
  <dcterms:created xsi:type="dcterms:W3CDTF">2018-11-26T11:44:00Z</dcterms:created>
  <dcterms:modified xsi:type="dcterms:W3CDTF">2018-11-26T11:44:00Z</dcterms:modified>
</cp:coreProperties>
</file>