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EE" w:rsidRPr="001B5AEE" w:rsidRDefault="001B5AEE" w:rsidP="001B5AEE">
      <w:pPr>
        <w:pStyle w:val="Title"/>
        <w:jc w:val="left"/>
        <w:rPr>
          <w:bCs/>
          <w:u w:val="none"/>
        </w:rPr>
      </w:pPr>
      <w:bookmarkStart w:id="0" w:name="_GoBack"/>
      <w:bookmarkEnd w:id="0"/>
      <w:r w:rsidRPr="001B5AEE">
        <w:rPr>
          <w:b/>
          <w:bCs/>
          <w:sz w:val="28"/>
          <w:u w:val="none"/>
        </w:rPr>
        <w:t>Winter Parking Ban:</w:t>
      </w:r>
      <w:r>
        <w:rPr>
          <w:b/>
          <w:bCs/>
          <w:sz w:val="28"/>
          <w:u w:val="none"/>
        </w:rPr>
        <w:t xml:space="preserve"> </w:t>
      </w:r>
      <w:r w:rsidRPr="001B5AEE">
        <w:rPr>
          <w:bCs/>
          <w:u w:val="none"/>
        </w:rPr>
        <w:t>Shelburne’s Winter Parking Ban i</w:t>
      </w:r>
      <w:r w:rsidR="00510643">
        <w:rPr>
          <w:bCs/>
          <w:u w:val="none"/>
        </w:rPr>
        <w:t>s in effect until March 31, 2023</w:t>
      </w:r>
    </w:p>
    <w:p w:rsidR="001B5AEE" w:rsidRDefault="001B5AEE" w:rsidP="00E9695B">
      <w:pPr>
        <w:pStyle w:val="Title"/>
        <w:rPr>
          <w:b/>
          <w:bCs/>
          <w:sz w:val="28"/>
        </w:rPr>
      </w:pPr>
    </w:p>
    <w:p w:rsidR="00E9695B" w:rsidRDefault="00E9695B" w:rsidP="00E9695B">
      <w:pPr>
        <w:pStyle w:val="Title"/>
        <w:rPr>
          <w:b/>
          <w:bCs/>
          <w:sz w:val="28"/>
        </w:rPr>
      </w:pPr>
      <w:r>
        <w:rPr>
          <w:b/>
          <w:bCs/>
          <w:sz w:val="28"/>
        </w:rPr>
        <w:t xml:space="preserve">Winter Parking Regulations </w:t>
      </w:r>
    </w:p>
    <w:p w:rsidR="00E9695B" w:rsidRDefault="00E9695B" w:rsidP="00E9695B">
      <w:pPr>
        <w:rPr>
          <w:u w:val="single"/>
        </w:rPr>
      </w:pPr>
    </w:p>
    <w:p w:rsidR="00E9695B" w:rsidRDefault="00E9695B" w:rsidP="00E9695B">
      <w:r>
        <w:rPr>
          <w:b/>
        </w:rPr>
        <w:t>1.</w:t>
      </w:r>
      <w:r>
        <w:t xml:space="preserve">  </w:t>
      </w:r>
      <w:r>
        <w:rPr>
          <w:b/>
          <w:bCs/>
        </w:rPr>
        <w:t>Snow Removal:</w:t>
      </w:r>
    </w:p>
    <w:p w:rsidR="00E9695B" w:rsidRDefault="00E9695B" w:rsidP="00E9695B">
      <w:pPr>
        <w:ind w:left="741"/>
      </w:pPr>
      <w:r>
        <w:t>The Highway Department Superintendent or the Select Board may declare a “Winter Snow Event” when winter weather conditions require removing excess snow and/or ice from Town roads and streets.  Winter Snow Events remain in effect until canceled and are often in force for more than one night. When the “blue” flashing lights are activated in the Village, residents are to assume that a w</w:t>
      </w:r>
      <w:r w:rsidR="001B5AEE">
        <w:t>inter snow event has been declared.</w:t>
      </w:r>
      <w:r>
        <w:t xml:space="preserve"> </w:t>
      </w:r>
    </w:p>
    <w:p w:rsidR="00E9695B" w:rsidRDefault="00E9695B" w:rsidP="00E9695B">
      <w:pPr>
        <w:ind w:left="342"/>
      </w:pPr>
    </w:p>
    <w:p w:rsidR="00E9695B" w:rsidRDefault="00E9695B" w:rsidP="00E9695B">
      <w:pPr>
        <w:rPr>
          <w:b/>
          <w:bCs/>
        </w:rPr>
      </w:pPr>
      <w:r>
        <w:rPr>
          <w:b/>
          <w:bCs/>
        </w:rPr>
        <w:t xml:space="preserve">2. Overnight parking prohibited. </w:t>
      </w:r>
    </w:p>
    <w:p w:rsidR="00E9695B" w:rsidRDefault="00E9695B" w:rsidP="00E9695B"/>
    <w:p w:rsidR="00E9695B" w:rsidRDefault="00E9695B" w:rsidP="00E9695B">
      <w:pPr>
        <w:pStyle w:val="BodyTextIndent"/>
      </w:pPr>
      <w:r>
        <w:t>During a Winter Snow Event no vehicle may be parked on the streets or parking lots listed below between the hours of 1:00 a.m. and 6:00 a.m. except for emergency situations involving medical, police, or fire personnel.  During a Winter Snow Event vehicles may park in the off-street locations listed in paragraph #3 below.</w:t>
      </w:r>
    </w:p>
    <w:p w:rsidR="00E9695B" w:rsidRDefault="00E9695B" w:rsidP="00E9695B">
      <w:pPr>
        <w:ind w:left="342"/>
      </w:pPr>
    </w:p>
    <w:p w:rsidR="00E9695B" w:rsidRDefault="00E9695B" w:rsidP="00E9695B">
      <w:pPr>
        <w:pStyle w:val="Heading1"/>
      </w:pPr>
      <w:r>
        <w:t>Parking prohibited</w:t>
      </w:r>
    </w:p>
    <w:p w:rsidR="00E9695B" w:rsidRDefault="00E9695B" w:rsidP="00E9695B">
      <w:pPr>
        <w:numPr>
          <w:ilvl w:val="0"/>
          <w:numId w:val="1"/>
        </w:numPr>
      </w:pPr>
      <w:r>
        <w:t>On all Streets and Roads;</w:t>
      </w:r>
    </w:p>
    <w:p w:rsidR="00E9695B" w:rsidRDefault="00E9695B" w:rsidP="00E9695B">
      <w:pPr>
        <w:numPr>
          <w:ilvl w:val="0"/>
          <w:numId w:val="1"/>
        </w:numPr>
      </w:pPr>
      <w:r>
        <w:t xml:space="preserve">The parking lot behind the Greenfield Savings Bank, Keystone Market and the </w:t>
      </w:r>
      <w:smartTag w:uri="urn:schemas-microsoft-com:office:smarttags" w:element="place">
        <w:smartTag w:uri="urn:schemas-microsoft-com:office:smarttags" w:element="PlaceName">
          <w:r>
            <w:t>Art</w:t>
          </w:r>
        </w:smartTag>
        <w:r>
          <w:t xml:space="preserve"> </w:t>
        </w:r>
        <w:smartTag w:uri="urn:schemas-microsoft-com:office:smarttags" w:element="PlaceName">
          <w:r>
            <w:t>Bank</w:t>
          </w:r>
        </w:smartTag>
        <w:r>
          <w:t xml:space="preserve"> </w:t>
        </w:r>
        <w:smartTag w:uri="urn:schemas-microsoft-com:office:smarttags" w:element="PlaceType">
          <w:r>
            <w:t>Building</w:t>
          </w:r>
        </w:smartTag>
      </w:smartTag>
    </w:p>
    <w:p w:rsidR="00E9695B" w:rsidRDefault="00E9695B" w:rsidP="00E9695B"/>
    <w:p w:rsidR="00E9695B" w:rsidRDefault="00E9695B" w:rsidP="00E9695B">
      <w:pPr>
        <w:rPr>
          <w:b/>
        </w:rPr>
      </w:pPr>
      <w:r>
        <w:rPr>
          <w:b/>
        </w:rPr>
        <w:t>3.  Acceptable Off-Street Parking locations:</w:t>
      </w:r>
    </w:p>
    <w:p w:rsidR="00E9695B" w:rsidRDefault="00E9695B" w:rsidP="00E9695B">
      <w:r>
        <w:t xml:space="preserve">     a.    Behind Keystone Market (the second row furthest away from the building</w:t>
      </w:r>
      <w:r w:rsidR="00A57288">
        <w:t xml:space="preserve"> to Water </w:t>
      </w:r>
      <w:r w:rsidR="00A57288">
        <w:tab/>
        <w:t>Street</w:t>
      </w:r>
      <w:r>
        <w:t>)</w:t>
      </w:r>
    </w:p>
    <w:p w:rsidR="00E9695B" w:rsidRDefault="00E9695B" w:rsidP="00E9695B">
      <w:r>
        <w:t xml:space="preserve">     b.</w:t>
      </w:r>
      <w:r>
        <w:tab/>
        <w:t>Cross Street parking lot</w:t>
      </w:r>
    </w:p>
    <w:p w:rsidR="00E9695B" w:rsidRDefault="00E9695B" w:rsidP="00E9695B">
      <w:r>
        <w:t xml:space="preserve">     c.</w:t>
      </w:r>
      <w:r>
        <w:tab/>
      </w:r>
      <w:smartTag w:uri="urn:schemas-microsoft-com:office:smarttags" w:element="place">
        <w:smartTag w:uri="urn:schemas-microsoft-com:office:smarttags" w:element="PlaceName">
          <w:r>
            <w:t>Arms</w:t>
          </w:r>
        </w:smartTag>
        <w:r>
          <w:t xml:space="preserve"> </w:t>
        </w:r>
        <w:smartTag w:uri="urn:schemas-microsoft-com:office:smarttags" w:element="PlaceType">
          <w:r>
            <w:t>Academy</w:t>
          </w:r>
        </w:smartTag>
      </w:smartTag>
      <w:r>
        <w:t xml:space="preserve"> parking lot (located on Church &amp; Maple Streets)</w:t>
      </w:r>
    </w:p>
    <w:p w:rsidR="00E9695B" w:rsidRDefault="00E9695B" w:rsidP="00E9695B">
      <w:r>
        <w:t xml:space="preserve">     d.</w:t>
      </w:r>
      <w:r>
        <w:tab/>
        <w:t xml:space="preserve">Cul-de-sac below the former Mole Hollow Candle (located off of </w:t>
      </w:r>
      <w:smartTag w:uri="urn:schemas-microsoft-com:office:smarttags" w:element="Street">
        <w:smartTag w:uri="urn:schemas-microsoft-com:office:smarttags" w:element="PostalCode">
          <w:r>
            <w:t>Deerfield Ave.</w:t>
          </w:r>
        </w:smartTag>
      </w:smartTag>
      <w:r>
        <w:t>)</w:t>
      </w:r>
    </w:p>
    <w:p w:rsidR="00E9695B" w:rsidRDefault="00E9695B" w:rsidP="00E9695B"/>
    <w:p w:rsidR="00E9695B" w:rsidRDefault="00E9695B" w:rsidP="00E9695B">
      <w:r>
        <w:tab/>
        <w:t>*Any vehicles parking in these locations must be moved within 24 hours after the Winter Snow Event ends or they will be subject to towing.</w:t>
      </w:r>
    </w:p>
    <w:p w:rsidR="00E9695B" w:rsidRDefault="00E9695B" w:rsidP="00E9695B">
      <w:pPr>
        <w:rPr>
          <w:b/>
        </w:rPr>
      </w:pPr>
    </w:p>
    <w:p w:rsidR="00E9695B" w:rsidRDefault="00E9695B" w:rsidP="00E9695B">
      <w:pPr>
        <w:rPr>
          <w:b/>
          <w:bCs/>
        </w:rPr>
      </w:pPr>
      <w:r>
        <w:rPr>
          <w:b/>
          <w:bCs/>
        </w:rPr>
        <w:t>4.  Penalties for violations.</w:t>
      </w:r>
    </w:p>
    <w:p w:rsidR="00E9695B" w:rsidRDefault="00E9695B" w:rsidP="00E9695B">
      <w:pPr>
        <w:ind w:left="285"/>
      </w:pPr>
    </w:p>
    <w:p w:rsidR="00E9695B" w:rsidRDefault="00E9695B" w:rsidP="00E9695B">
      <w:pPr>
        <w:numPr>
          <w:ilvl w:val="0"/>
          <w:numId w:val="2"/>
        </w:numPr>
        <w:tabs>
          <w:tab w:val="clear" w:pos="720"/>
        </w:tabs>
        <w:ind w:hanging="378"/>
      </w:pPr>
      <w:r>
        <w:t xml:space="preserve">The owner of any vehicle parked in violation of this section shall be fined the sum of </w:t>
      </w:r>
      <w:r>
        <w:rPr>
          <w:b/>
          <w:bCs/>
        </w:rPr>
        <w:t>$10</w:t>
      </w:r>
      <w:r>
        <w:t xml:space="preserve"> for each such violation. Each day a vehicle remains parked in violation of this section shall be considered a separate violation. </w:t>
      </w:r>
      <w:r w:rsidR="00963AE1">
        <w:t>In addition;</w:t>
      </w:r>
    </w:p>
    <w:p w:rsidR="00E9695B" w:rsidRDefault="00E9695B" w:rsidP="00E9695B">
      <w:pPr>
        <w:numPr>
          <w:ilvl w:val="0"/>
          <w:numId w:val="2"/>
        </w:numPr>
        <w:tabs>
          <w:tab w:val="clear" w:pos="720"/>
        </w:tabs>
        <w:ind w:hanging="378"/>
      </w:pPr>
      <w:r>
        <w:t>During a snow event, any vehicle parked in violation of this section may be towed upon order of the Highway Department or the Police Department and the owner of said vehicle shall be responsible for the cost of said towing and any storage charges which may accrue.</w:t>
      </w:r>
    </w:p>
    <w:p w:rsidR="00E9695B" w:rsidRDefault="00E9695B" w:rsidP="00E9695B">
      <w:pPr>
        <w:ind w:left="285"/>
      </w:pPr>
    </w:p>
    <w:p w:rsidR="00E9695B" w:rsidRDefault="00E9695B" w:rsidP="00E9695B">
      <w:pPr>
        <w:pStyle w:val="BodyTextIndent"/>
      </w:pPr>
      <w:r>
        <w:t xml:space="preserve">Please note: it is the responsibility of each vehicle owner to ensure removal of his or her vehicle from the restricted areas during a declared Snow Event whether or not he or she has received notice. </w:t>
      </w:r>
    </w:p>
    <w:p w:rsidR="00C80BEB" w:rsidRDefault="00C80BEB"/>
    <w:sectPr w:rsidR="00C80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0078"/>
    <w:multiLevelType w:val="hybridMultilevel"/>
    <w:tmpl w:val="919ED8C2"/>
    <w:lvl w:ilvl="0" w:tplc="D064218E">
      <w:start w:val="1"/>
      <w:numFmt w:val="lowerLetter"/>
      <w:lvlText w:val="%1."/>
      <w:lvlJc w:val="left"/>
      <w:pPr>
        <w:tabs>
          <w:tab w:val="num" w:pos="717"/>
        </w:tabs>
        <w:ind w:left="717" w:hanging="375"/>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start w:val="1"/>
      <w:numFmt w:val="decimal"/>
      <w:lvlText w:val="%4."/>
      <w:lvlJc w:val="left"/>
      <w:pPr>
        <w:tabs>
          <w:tab w:val="num" w:pos="2862"/>
        </w:tabs>
        <w:ind w:left="2862" w:hanging="360"/>
      </w:pPr>
      <w:rPr>
        <w:rFonts w:hint="default"/>
      </w:r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 w15:restartNumberingAfterBreak="0">
    <w:nsid w:val="5E496696"/>
    <w:multiLevelType w:val="hybridMultilevel"/>
    <w:tmpl w:val="CB229528"/>
    <w:lvl w:ilvl="0" w:tplc="BE402F10">
      <w:start w:val="1"/>
      <w:numFmt w:val="lowerLetter"/>
      <w:lvlText w:val="%1."/>
      <w:lvlJc w:val="left"/>
      <w:pPr>
        <w:tabs>
          <w:tab w:val="num" w:pos="720"/>
        </w:tabs>
        <w:ind w:left="720" w:hanging="435"/>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95B"/>
    <w:rsid w:val="001B5AEE"/>
    <w:rsid w:val="002763A6"/>
    <w:rsid w:val="002B4184"/>
    <w:rsid w:val="00510643"/>
    <w:rsid w:val="00963AE1"/>
    <w:rsid w:val="00A57288"/>
    <w:rsid w:val="00AF74B2"/>
    <w:rsid w:val="00C80BEB"/>
    <w:rsid w:val="00E96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ostalCod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0647FDAB-CC25-4B52-A6E7-115DF4DE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9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9695B"/>
    <w:pPr>
      <w:keepNext/>
      <w:ind w:left="342"/>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695B"/>
    <w:rPr>
      <w:rFonts w:ascii="Times New Roman" w:eastAsia="Times New Roman" w:hAnsi="Times New Roman" w:cs="Times New Roman"/>
      <w:sz w:val="24"/>
      <w:szCs w:val="24"/>
      <w:u w:val="single"/>
    </w:rPr>
  </w:style>
  <w:style w:type="character" w:styleId="Hyperlink">
    <w:name w:val="Hyperlink"/>
    <w:basedOn w:val="DefaultParagraphFont"/>
    <w:rsid w:val="00E9695B"/>
    <w:rPr>
      <w:color w:val="0000FF"/>
      <w:u w:val="single"/>
    </w:rPr>
  </w:style>
  <w:style w:type="paragraph" w:styleId="Title">
    <w:name w:val="Title"/>
    <w:basedOn w:val="Normal"/>
    <w:link w:val="TitleChar"/>
    <w:qFormat/>
    <w:rsid w:val="00E9695B"/>
    <w:pPr>
      <w:jc w:val="center"/>
    </w:pPr>
    <w:rPr>
      <w:u w:val="single"/>
    </w:rPr>
  </w:style>
  <w:style w:type="character" w:customStyle="1" w:styleId="TitleChar">
    <w:name w:val="Title Char"/>
    <w:basedOn w:val="DefaultParagraphFont"/>
    <w:link w:val="Title"/>
    <w:rsid w:val="00E9695B"/>
    <w:rPr>
      <w:rFonts w:ascii="Times New Roman" w:eastAsia="Times New Roman" w:hAnsi="Times New Roman" w:cs="Times New Roman"/>
      <w:sz w:val="24"/>
      <w:szCs w:val="24"/>
      <w:u w:val="single"/>
    </w:rPr>
  </w:style>
  <w:style w:type="paragraph" w:styleId="BodyTextIndent">
    <w:name w:val="Body Text Indent"/>
    <w:basedOn w:val="Normal"/>
    <w:link w:val="BodyTextIndentChar"/>
    <w:rsid w:val="00E9695B"/>
    <w:pPr>
      <w:ind w:left="342"/>
    </w:pPr>
  </w:style>
  <w:style w:type="character" w:customStyle="1" w:styleId="BodyTextIndentChar">
    <w:name w:val="Body Text Indent Char"/>
    <w:basedOn w:val="DefaultParagraphFont"/>
    <w:link w:val="BodyTextIndent"/>
    <w:rsid w:val="00E9695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2</cp:revision>
  <cp:lastPrinted>2022-11-15T15:41:00Z</cp:lastPrinted>
  <dcterms:created xsi:type="dcterms:W3CDTF">2022-11-15T18:57:00Z</dcterms:created>
  <dcterms:modified xsi:type="dcterms:W3CDTF">2022-11-15T18:57:00Z</dcterms:modified>
</cp:coreProperties>
</file>