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9BFFA" w14:textId="77777777" w:rsidR="00D136AC" w:rsidRPr="00D136AC" w:rsidRDefault="00D136AC" w:rsidP="00D136AC">
      <w:pPr>
        <w:spacing w:after="0" w:line="240" w:lineRule="auto"/>
        <w:jc w:val="center"/>
        <w:rPr>
          <w:rFonts w:ascii="Calibri" w:eastAsia="Calibri" w:hAnsi="Calibri" w:cs="Calibri"/>
          <w14:ligatures w14:val="standardContextual"/>
        </w:rPr>
      </w:pPr>
      <w:bookmarkStart w:id="0" w:name="_GoBack"/>
      <w:bookmarkEnd w:id="0"/>
      <w:r w:rsidRPr="00D136AC">
        <w:rPr>
          <w:rFonts w:ascii="Calibri" w:eastAsia="Calibri" w:hAnsi="Calibri" w:cs="Calibri"/>
          <w:b/>
          <w:bCs/>
          <w14:ligatures w14:val="standardContextual"/>
        </w:rPr>
        <w:t>Bridge Street Construction</w:t>
      </w:r>
    </w:p>
    <w:p w14:paraId="5E06BDFF" w14:textId="77777777" w:rsidR="00D136AC" w:rsidRPr="00D136AC" w:rsidRDefault="00D136AC" w:rsidP="00D136AC">
      <w:pPr>
        <w:spacing w:after="0" w:line="240" w:lineRule="auto"/>
        <w:jc w:val="center"/>
        <w:rPr>
          <w:rFonts w:ascii="Calibri" w:eastAsia="Calibri" w:hAnsi="Calibri" w:cs="Calibri"/>
          <w14:ligatures w14:val="standardContextual"/>
        </w:rPr>
      </w:pPr>
    </w:p>
    <w:p w14:paraId="43B3DA38" w14:textId="77777777" w:rsidR="00D136AC" w:rsidRPr="00D136AC" w:rsidRDefault="00D136AC" w:rsidP="00D136AC">
      <w:pPr>
        <w:spacing w:after="0" w:line="240" w:lineRule="auto"/>
        <w:jc w:val="center"/>
        <w:rPr>
          <w:rFonts w:ascii="Calibri" w:eastAsia="Calibri" w:hAnsi="Calibri" w:cs="Calibri"/>
          <w14:ligatures w14:val="standardContextual"/>
        </w:rPr>
      </w:pPr>
      <w:r w:rsidRPr="00D136AC">
        <w:rPr>
          <w:rFonts w:ascii="Calibri" w:eastAsia="Calibri" w:hAnsi="Calibri" w:cs="Calibri"/>
          <w14:ligatures w14:val="standardContextual"/>
        </w:rPr>
        <w:t>Plans for 5/15 – 5/19</w:t>
      </w:r>
    </w:p>
    <w:p w14:paraId="65C7767A" w14:textId="77777777" w:rsidR="00D136AC" w:rsidRPr="00D136AC" w:rsidRDefault="00D136AC" w:rsidP="00D136AC">
      <w:pPr>
        <w:spacing w:after="0" w:line="240" w:lineRule="auto"/>
        <w:jc w:val="both"/>
        <w:rPr>
          <w:rFonts w:ascii="Calibri" w:eastAsia="Calibri" w:hAnsi="Calibri" w:cs="Calibri"/>
          <w14:ligatures w14:val="standardContextual"/>
        </w:rPr>
      </w:pPr>
    </w:p>
    <w:p w14:paraId="301901E2" w14:textId="36D98E1D" w:rsidR="00D136AC" w:rsidRPr="00D136AC" w:rsidRDefault="00D136AC" w:rsidP="00D136AC">
      <w:pPr>
        <w:spacing w:after="0" w:line="240" w:lineRule="auto"/>
        <w:rPr>
          <w:rFonts w:ascii="Calibri" w:eastAsia="Calibri" w:hAnsi="Calibri" w:cs="Calibri"/>
        </w:rPr>
      </w:pPr>
      <w:r w:rsidRPr="00D136AC">
        <w:rPr>
          <w:rFonts w:ascii="Calibri" w:eastAsia="Calibri" w:hAnsi="Calibri" w:cs="Calibri"/>
        </w:rPr>
        <w:t xml:space="preserve">GEG will continue water main work beginning Monday, pending water sample results. The remaining water main work is expected to be completed by Tuesday, 5/16. </w:t>
      </w:r>
      <w:r w:rsidR="00FA4552">
        <w:t>The contractor will coordinate access to the basement with building owners to activate the new services. Minor water service interruptions will occur when each building is switched from the temporary water bypass to the new service.</w:t>
      </w:r>
      <w:r w:rsidR="00FA4552">
        <w:rPr>
          <w:rFonts w:ascii="Calibri" w:eastAsia="Calibri" w:hAnsi="Calibri" w:cs="Calibri"/>
        </w:rPr>
        <w:t xml:space="preserve"> </w:t>
      </w:r>
      <w:r w:rsidRPr="00D136AC">
        <w:rPr>
          <w:rFonts w:ascii="Calibri" w:eastAsia="Calibri" w:hAnsi="Calibri" w:cs="Calibri"/>
        </w:rPr>
        <w:t>Afterwards GEG will begin breakdown of their temporary water bypass piping and lowering water, drainage, and sewer structures ahead of proposed roadway reclamation and grading.</w:t>
      </w:r>
    </w:p>
    <w:p w14:paraId="4A6A1397" w14:textId="77777777" w:rsidR="00D136AC" w:rsidRPr="00D136AC" w:rsidRDefault="00D136AC" w:rsidP="00D136AC">
      <w:pPr>
        <w:spacing w:after="0" w:line="240" w:lineRule="auto"/>
        <w:rPr>
          <w:rFonts w:ascii="Calibri" w:eastAsia="Calibri" w:hAnsi="Calibri" w:cs="Calibri"/>
        </w:rPr>
      </w:pPr>
    </w:p>
    <w:p w14:paraId="627E758C" w14:textId="77777777" w:rsidR="00D136AC" w:rsidRPr="00D136AC" w:rsidRDefault="00D136AC" w:rsidP="00D136AC">
      <w:pPr>
        <w:spacing w:after="0" w:line="240" w:lineRule="auto"/>
        <w:rPr>
          <w:rFonts w:ascii="Calibri" w:eastAsia="Calibri" w:hAnsi="Calibri" w:cs="Calibri"/>
        </w:rPr>
      </w:pPr>
      <w:r w:rsidRPr="00D136AC">
        <w:rPr>
          <w:rFonts w:ascii="Calibri" w:eastAsia="Calibri" w:hAnsi="Calibri" w:cs="Calibri"/>
        </w:rPr>
        <w:t xml:space="preserve">Due to scheduling uncertainties regarding paving, roadway reclamation and grading may begin as early as Wednesday (5/17) </w:t>
      </w:r>
      <w:r w:rsidRPr="00D136AC">
        <w:rPr>
          <w:rFonts w:ascii="Calibri" w:eastAsia="Calibri" w:hAnsi="Calibri" w:cs="Calibri"/>
          <w:u w:val="single"/>
        </w:rPr>
        <w:t>IF</w:t>
      </w:r>
      <w:r w:rsidRPr="00D136AC">
        <w:rPr>
          <w:rFonts w:ascii="Calibri" w:eastAsia="Calibri" w:hAnsi="Calibri" w:cs="Calibri"/>
        </w:rPr>
        <w:t xml:space="preserve"> paving can occur the week of Monday (5/22). This schedule means Bridge Street will remain graveled over the weekend of 5/20 and 5/21.</w:t>
      </w:r>
    </w:p>
    <w:p w14:paraId="28707911" w14:textId="77777777" w:rsidR="00D136AC" w:rsidRPr="00D136AC" w:rsidRDefault="00D136AC" w:rsidP="00D136AC">
      <w:pPr>
        <w:spacing w:after="0" w:line="240" w:lineRule="auto"/>
        <w:rPr>
          <w:rFonts w:ascii="Calibri" w:eastAsia="Calibri" w:hAnsi="Calibri" w:cs="Calibri"/>
        </w:rPr>
      </w:pPr>
    </w:p>
    <w:p w14:paraId="7DE148A7" w14:textId="77777777" w:rsidR="00D136AC" w:rsidRPr="00D136AC" w:rsidRDefault="00D136AC" w:rsidP="00D136AC">
      <w:pPr>
        <w:spacing w:after="0" w:line="240" w:lineRule="auto"/>
        <w:rPr>
          <w:rFonts w:ascii="Calibri" w:eastAsia="Calibri" w:hAnsi="Calibri" w:cs="Calibri"/>
        </w:rPr>
      </w:pPr>
      <w:r w:rsidRPr="00D136AC">
        <w:rPr>
          <w:rFonts w:ascii="Calibri" w:eastAsia="Calibri" w:hAnsi="Calibri" w:cs="Calibri"/>
        </w:rPr>
        <w:t>Should paving be scheduled beyond the week of 5/22, roadway reclamation and grading will be postponed until after Memorial Day (5/29).</w:t>
      </w:r>
    </w:p>
    <w:p w14:paraId="46AD39CF" w14:textId="77777777" w:rsidR="00D136AC" w:rsidRPr="00D136AC" w:rsidRDefault="00D136AC" w:rsidP="00D136AC">
      <w:pPr>
        <w:spacing w:after="0" w:line="240" w:lineRule="auto"/>
        <w:rPr>
          <w:rFonts w:ascii="Calibri" w:eastAsia="Calibri" w:hAnsi="Calibri" w:cs="Calibri"/>
          <w14:ligatures w14:val="standardContextual"/>
        </w:rPr>
      </w:pPr>
    </w:p>
    <w:p w14:paraId="7E8F9FE0" w14:textId="77777777" w:rsidR="00D136AC" w:rsidRPr="00D136AC" w:rsidRDefault="00D136AC" w:rsidP="00D136AC">
      <w:pPr>
        <w:spacing w:after="0" w:line="240" w:lineRule="auto"/>
        <w:rPr>
          <w:rFonts w:ascii="Calibri" w:eastAsia="Calibri" w:hAnsi="Calibri" w:cs="Calibri"/>
        </w:rPr>
      </w:pPr>
      <w:r w:rsidRPr="00D136AC">
        <w:rPr>
          <w:rFonts w:ascii="Calibri" w:eastAsia="Calibri" w:hAnsi="Calibri" w:cs="Calibri"/>
        </w:rPr>
        <w:t>Per the Shelburne Police Chief traffic will be detoured for public safety. The detour travel route will be Mechanic Street – Cross Street – Keystone Parking Lot - Water Street in both directions. Cars will be able to park from Keystone Market to the Iron Bridge on both sides of Bridge Street, but parking between Baker Avenue and Mechanic Street will be limited.</w:t>
      </w:r>
    </w:p>
    <w:p w14:paraId="66F540DE" w14:textId="77777777" w:rsidR="00D136AC" w:rsidRPr="00D136AC" w:rsidRDefault="00D136AC" w:rsidP="00D136AC">
      <w:pPr>
        <w:spacing w:after="0" w:line="240" w:lineRule="auto"/>
        <w:jc w:val="both"/>
        <w:rPr>
          <w:rFonts w:ascii="Calibri" w:eastAsia="Calibri" w:hAnsi="Calibri" w:cs="Calibri"/>
        </w:rPr>
      </w:pPr>
      <w:r w:rsidRPr="00D136AC">
        <w:rPr>
          <w:rFonts w:ascii="Calibri" w:eastAsia="Calibri" w:hAnsi="Calibri" w:cs="Calibri"/>
        </w:rPr>
        <w:t> </w:t>
      </w:r>
    </w:p>
    <w:p w14:paraId="69C68573" w14:textId="77777777" w:rsidR="00D136AC" w:rsidRPr="00D136AC" w:rsidRDefault="00D136AC" w:rsidP="00D136AC">
      <w:pPr>
        <w:spacing w:after="0" w:line="240" w:lineRule="auto"/>
        <w:jc w:val="both"/>
        <w:rPr>
          <w:rFonts w:ascii="Calibri" w:eastAsia="Calibri" w:hAnsi="Calibri" w:cs="Calibri"/>
        </w:rPr>
      </w:pPr>
      <w:r w:rsidRPr="00D136AC">
        <w:rPr>
          <w:rFonts w:ascii="Calibri" w:eastAsia="Calibri" w:hAnsi="Calibri" w:cs="Calibri"/>
        </w:rPr>
        <w:t>Please note that all work is weather dependent, and dates may be extended due to inclement weather. Any questions or issues can be directed to </w:t>
      </w:r>
      <w:hyperlink r:id="rId4" w:history="1">
        <w:r w:rsidRPr="00D136AC">
          <w:rPr>
            <w:rFonts w:ascii="Calibri" w:eastAsia="Calibri" w:hAnsi="Calibri" w:cs="Calibri"/>
            <w:color w:val="0563C1"/>
            <w:u w:val="single"/>
          </w:rPr>
          <w:t>gcg@gcgassociates.net</w:t>
        </w:r>
      </w:hyperlink>
      <w:r w:rsidRPr="00D136AC">
        <w:rPr>
          <w:rFonts w:ascii="Calibri" w:eastAsia="Calibri" w:hAnsi="Calibri" w:cs="Calibri"/>
        </w:rPr>
        <w:t> or 978-657-9714.</w:t>
      </w:r>
    </w:p>
    <w:p w14:paraId="43B9FD32" w14:textId="4D586447" w:rsidR="00A65FA6" w:rsidRPr="00A65FA6" w:rsidRDefault="00A65FA6" w:rsidP="00213D92">
      <w:pPr>
        <w:spacing w:after="0"/>
        <w:jc w:val="both"/>
      </w:pPr>
    </w:p>
    <w:sectPr w:rsidR="00A65FA6" w:rsidRPr="00A6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C1"/>
    <w:rsid w:val="00097A64"/>
    <w:rsid w:val="000D55DF"/>
    <w:rsid w:val="001D696C"/>
    <w:rsid w:val="00213D92"/>
    <w:rsid w:val="005938CF"/>
    <w:rsid w:val="005A608B"/>
    <w:rsid w:val="00647B91"/>
    <w:rsid w:val="008565CB"/>
    <w:rsid w:val="00A65FA6"/>
    <w:rsid w:val="00BD0CAF"/>
    <w:rsid w:val="00C510C1"/>
    <w:rsid w:val="00D136AC"/>
    <w:rsid w:val="00D24905"/>
    <w:rsid w:val="00D35607"/>
    <w:rsid w:val="00D52E0A"/>
    <w:rsid w:val="00FA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0340"/>
  <w15:chartTrackingRefBased/>
  <w15:docId w15:val="{68DE2A62-6F9E-48C2-A3A0-8DEAA230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FA6"/>
    <w:rPr>
      <w:color w:val="0563C1" w:themeColor="hyperlink"/>
      <w:u w:val="single"/>
    </w:rPr>
  </w:style>
  <w:style w:type="paragraph" w:styleId="NormalWeb">
    <w:name w:val="Normal (Web)"/>
    <w:basedOn w:val="Normal"/>
    <w:uiPriority w:val="99"/>
    <w:unhideWhenUsed/>
    <w:rsid w:val="00A65FA6"/>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A6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6047">
      <w:bodyDiv w:val="1"/>
      <w:marLeft w:val="0"/>
      <w:marRight w:val="0"/>
      <w:marTop w:val="0"/>
      <w:marBottom w:val="0"/>
      <w:divBdr>
        <w:top w:val="none" w:sz="0" w:space="0" w:color="auto"/>
        <w:left w:val="none" w:sz="0" w:space="0" w:color="auto"/>
        <w:bottom w:val="none" w:sz="0" w:space="0" w:color="auto"/>
        <w:right w:val="none" w:sz="0" w:space="0" w:color="auto"/>
      </w:divBdr>
    </w:div>
    <w:div w:id="1215847764">
      <w:bodyDiv w:val="1"/>
      <w:marLeft w:val="0"/>
      <w:marRight w:val="0"/>
      <w:marTop w:val="0"/>
      <w:marBottom w:val="0"/>
      <w:divBdr>
        <w:top w:val="none" w:sz="0" w:space="0" w:color="auto"/>
        <w:left w:val="none" w:sz="0" w:space="0" w:color="auto"/>
        <w:bottom w:val="none" w:sz="0" w:space="0" w:color="auto"/>
        <w:right w:val="none" w:sz="0" w:space="0" w:color="auto"/>
      </w:divBdr>
    </w:div>
    <w:div w:id="1340235891">
      <w:bodyDiv w:val="1"/>
      <w:marLeft w:val="0"/>
      <w:marRight w:val="0"/>
      <w:marTop w:val="0"/>
      <w:marBottom w:val="0"/>
      <w:divBdr>
        <w:top w:val="none" w:sz="0" w:space="0" w:color="auto"/>
        <w:left w:val="none" w:sz="0" w:space="0" w:color="auto"/>
        <w:bottom w:val="none" w:sz="0" w:space="0" w:color="auto"/>
        <w:right w:val="none" w:sz="0" w:space="0" w:color="auto"/>
      </w:divBdr>
    </w:div>
    <w:div w:id="1534263625">
      <w:bodyDiv w:val="1"/>
      <w:marLeft w:val="0"/>
      <w:marRight w:val="0"/>
      <w:marTop w:val="0"/>
      <w:marBottom w:val="0"/>
      <w:divBdr>
        <w:top w:val="none" w:sz="0" w:space="0" w:color="auto"/>
        <w:left w:val="none" w:sz="0" w:space="0" w:color="auto"/>
        <w:bottom w:val="none" w:sz="0" w:space="0" w:color="auto"/>
        <w:right w:val="none" w:sz="0" w:space="0" w:color="auto"/>
      </w:divBdr>
    </w:div>
    <w:div w:id="1595552856">
      <w:bodyDiv w:val="1"/>
      <w:marLeft w:val="0"/>
      <w:marRight w:val="0"/>
      <w:marTop w:val="0"/>
      <w:marBottom w:val="0"/>
      <w:divBdr>
        <w:top w:val="none" w:sz="0" w:space="0" w:color="auto"/>
        <w:left w:val="none" w:sz="0" w:space="0" w:color="auto"/>
        <w:bottom w:val="none" w:sz="0" w:space="0" w:color="auto"/>
        <w:right w:val="none" w:sz="0" w:space="0" w:color="auto"/>
      </w:divBdr>
    </w:div>
    <w:div w:id="1757095973">
      <w:bodyDiv w:val="1"/>
      <w:marLeft w:val="0"/>
      <w:marRight w:val="0"/>
      <w:marTop w:val="0"/>
      <w:marBottom w:val="0"/>
      <w:divBdr>
        <w:top w:val="none" w:sz="0" w:space="0" w:color="auto"/>
        <w:left w:val="none" w:sz="0" w:space="0" w:color="auto"/>
        <w:bottom w:val="none" w:sz="0" w:space="0" w:color="auto"/>
        <w:right w:val="none" w:sz="0" w:space="0" w:color="auto"/>
      </w:divBdr>
    </w:div>
    <w:div w:id="1948270418">
      <w:bodyDiv w:val="1"/>
      <w:marLeft w:val="0"/>
      <w:marRight w:val="0"/>
      <w:marTop w:val="0"/>
      <w:marBottom w:val="0"/>
      <w:divBdr>
        <w:top w:val="none" w:sz="0" w:space="0" w:color="auto"/>
        <w:left w:val="none" w:sz="0" w:space="0" w:color="auto"/>
        <w:bottom w:val="none" w:sz="0" w:space="0" w:color="auto"/>
        <w:right w:val="none" w:sz="0" w:space="0" w:color="auto"/>
      </w:divBdr>
    </w:div>
    <w:div w:id="20838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cg@gcgassoci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Howe</dc:creator>
  <cp:keywords/>
  <dc:description/>
  <cp:lastModifiedBy>Town Administrator</cp:lastModifiedBy>
  <cp:revision>2</cp:revision>
  <dcterms:created xsi:type="dcterms:W3CDTF">2023-05-15T10:59:00Z</dcterms:created>
  <dcterms:modified xsi:type="dcterms:W3CDTF">2023-05-15T10:59:00Z</dcterms:modified>
</cp:coreProperties>
</file>